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BE84" w14:textId="33A160A1" w:rsidR="00470B55" w:rsidRDefault="00470B55" w:rsidP="00470B55">
      <w:pPr>
        <w:spacing w:before="150" w:after="150"/>
        <w:outlineLvl w:val="1"/>
        <w:rPr>
          <w:rFonts w:ascii="Calibri" w:eastAsia="Times New Roman" w:hAnsi="Calibri" w:cs="Calibri"/>
          <w:b/>
          <w:bCs/>
          <w:color w:val="000000"/>
          <w:sz w:val="32"/>
          <w:szCs w:val="32"/>
          <w:lang w:eastAsia="en-GB"/>
        </w:rPr>
      </w:pPr>
      <w:r w:rsidRPr="008C2DE7">
        <w:rPr>
          <w:rFonts w:ascii="Calibri" w:eastAsia="Times New Roman" w:hAnsi="Calibri" w:cs="Calibri"/>
          <w:b/>
          <w:bCs/>
          <w:color w:val="000000"/>
          <w:sz w:val="32"/>
          <w:szCs w:val="32"/>
          <w:lang w:eastAsia="en-GB"/>
        </w:rPr>
        <w:t>Introduction</w:t>
      </w:r>
    </w:p>
    <w:p w14:paraId="0BC82661" w14:textId="77777777" w:rsidR="00240168" w:rsidRDefault="00240168" w:rsidP="00240168">
      <w:r w:rsidRPr="00057476">
        <w:t>This audit tool is designed to assist organisations in monitoring and evaluating compliance in respect of their statutory obligations under Section 11 of the Children Act 2004. This places a duty on key persons and bodies to make arrangements to ensure that in discharging their functions, they have regard to the need to safeguard and promote the welfare of children.</w:t>
      </w:r>
    </w:p>
    <w:p w14:paraId="22C03847" w14:textId="47CC2681" w:rsidR="00B80DE8" w:rsidRDefault="00B80DE8" w:rsidP="00240168">
      <w:r>
        <w:t xml:space="preserve">For further information </w:t>
      </w:r>
      <w:r w:rsidR="00A96A02">
        <w:t xml:space="preserve">about your responsibilities in relation to safeguarding </w:t>
      </w:r>
      <w:r w:rsidR="00982D0F">
        <w:t xml:space="preserve">please see: </w:t>
      </w:r>
      <w:hyperlink r:id="rId11" w:history="1">
        <w:r w:rsidR="006B7506" w:rsidRPr="00DC1430">
          <w:rPr>
            <w:rStyle w:val="Hyperlink"/>
          </w:rPr>
          <w:t>Working Together 2023</w:t>
        </w:r>
      </w:hyperlink>
    </w:p>
    <w:p w14:paraId="47631A06" w14:textId="43C5CC8B" w:rsidR="00470B55" w:rsidRPr="00B25DAE" w:rsidRDefault="00470B55" w:rsidP="00470B55">
      <w:pPr>
        <w:spacing w:before="100" w:beforeAutospacing="1" w:after="100" w:afterAutospacing="1"/>
        <w:rPr>
          <w:rFonts w:asciiTheme="minorHAnsi" w:eastAsia="Times New Roman" w:hAnsiTheme="minorHAnsi" w:cstheme="minorHAnsi"/>
          <w:color w:val="000000"/>
          <w:sz w:val="28"/>
          <w:szCs w:val="28"/>
          <w:lang w:eastAsia="en-GB"/>
        </w:rPr>
      </w:pPr>
      <w:r w:rsidRPr="00B25DAE">
        <w:rPr>
          <w:rFonts w:asciiTheme="minorHAnsi" w:eastAsia="Times New Roman" w:hAnsiTheme="minorHAnsi" w:cstheme="minorHAnsi"/>
          <w:b/>
          <w:bCs/>
          <w:color w:val="000000"/>
          <w:sz w:val="28"/>
          <w:szCs w:val="28"/>
          <w:lang w:eastAsia="en-GB"/>
        </w:rPr>
        <w:t>Assessment Standards</w:t>
      </w:r>
    </w:p>
    <w:p w14:paraId="3FEA2954" w14:textId="7DC72A14" w:rsidR="00470B55" w:rsidRPr="00B25DAE" w:rsidRDefault="00470B55" w:rsidP="00470B55">
      <w:pPr>
        <w:spacing w:before="100" w:beforeAutospacing="1" w:after="100" w:afterAutospacing="1"/>
        <w:rPr>
          <w:rFonts w:asciiTheme="minorHAnsi" w:eastAsia="Times New Roman" w:hAnsiTheme="minorHAnsi" w:cstheme="minorHAnsi"/>
          <w:color w:val="000000"/>
          <w:sz w:val="28"/>
          <w:szCs w:val="28"/>
          <w:lang w:eastAsia="en-GB"/>
        </w:rPr>
      </w:pPr>
      <w:r w:rsidRPr="00B25DAE">
        <w:rPr>
          <w:rFonts w:asciiTheme="minorHAnsi" w:eastAsia="Times New Roman" w:hAnsiTheme="minorHAnsi" w:cstheme="minorHAnsi"/>
          <w:color w:val="000000"/>
          <w:sz w:val="28"/>
          <w:szCs w:val="28"/>
          <w:lang w:eastAsia="en-GB"/>
        </w:rPr>
        <w:t xml:space="preserve">The assessment is broken down into </w:t>
      </w:r>
      <w:r w:rsidR="002E3708" w:rsidRPr="00B25DAE">
        <w:rPr>
          <w:rFonts w:asciiTheme="minorHAnsi" w:eastAsia="Times New Roman" w:hAnsiTheme="minorHAnsi" w:cstheme="minorHAnsi"/>
          <w:color w:val="000000"/>
          <w:sz w:val="28"/>
          <w:szCs w:val="28"/>
          <w:lang w:eastAsia="en-GB"/>
        </w:rPr>
        <w:t>six</w:t>
      </w:r>
      <w:r w:rsidRPr="00B25DAE">
        <w:rPr>
          <w:rFonts w:asciiTheme="minorHAnsi" w:eastAsia="Times New Roman" w:hAnsiTheme="minorHAnsi" w:cstheme="minorHAnsi"/>
          <w:color w:val="000000"/>
          <w:sz w:val="28"/>
          <w:szCs w:val="28"/>
          <w:lang w:eastAsia="en-GB"/>
        </w:rPr>
        <w:t xml:space="preserve"> sections</w:t>
      </w:r>
      <w:r w:rsidR="009B6C06" w:rsidRPr="00B25DAE">
        <w:rPr>
          <w:rFonts w:asciiTheme="minorHAnsi" w:eastAsia="Times New Roman" w:hAnsiTheme="minorHAnsi" w:cstheme="minorHAnsi"/>
          <w:color w:val="000000"/>
          <w:sz w:val="28"/>
          <w:szCs w:val="28"/>
          <w:lang w:eastAsia="en-GB"/>
        </w:rPr>
        <w:t>:</w:t>
      </w:r>
    </w:p>
    <w:p w14:paraId="6194950C" w14:textId="243D5408" w:rsidR="00512B0A" w:rsidRPr="00B25DAE" w:rsidRDefault="00512B0A" w:rsidP="00470B55">
      <w:pPr>
        <w:numPr>
          <w:ilvl w:val="0"/>
          <w:numId w:val="20"/>
        </w:numPr>
        <w:spacing w:before="100" w:beforeAutospacing="1" w:after="100" w:afterAutospacing="1"/>
        <w:rPr>
          <w:rFonts w:asciiTheme="minorHAnsi" w:eastAsia="Times New Roman" w:hAnsiTheme="minorHAnsi" w:cstheme="minorHAnsi"/>
          <w:b/>
          <w:bCs/>
          <w:color w:val="000000"/>
          <w:sz w:val="28"/>
          <w:szCs w:val="28"/>
          <w:lang w:eastAsia="en-GB"/>
        </w:rPr>
      </w:pPr>
      <w:r w:rsidRPr="00B25DAE">
        <w:rPr>
          <w:rFonts w:asciiTheme="minorHAnsi" w:eastAsia="Times New Roman" w:hAnsiTheme="minorHAnsi" w:cstheme="minorHAnsi"/>
          <w:b/>
          <w:bCs/>
          <w:color w:val="000000"/>
          <w:sz w:val="28"/>
          <w:szCs w:val="28"/>
          <w:lang w:eastAsia="en-GB"/>
        </w:rPr>
        <w:t>Leadership, Strategy and Working Together</w:t>
      </w:r>
    </w:p>
    <w:p w14:paraId="15404A7E" w14:textId="65008FAC" w:rsidR="00470B55" w:rsidRPr="00B25DAE" w:rsidRDefault="00470B55" w:rsidP="00470B55">
      <w:pPr>
        <w:numPr>
          <w:ilvl w:val="0"/>
          <w:numId w:val="20"/>
        </w:numPr>
        <w:spacing w:before="100" w:beforeAutospacing="1" w:after="100" w:afterAutospacing="1"/>
        <w:rPr>
          <w:rFonts w:asciiTheme="minorHAnsi" w:eastAsia="Times New Roman" w:hAnsiTheme="minorHAnsi" w:cstheme="minorHAnsi"/>
          <w:b/>
          <w:bCs/>
          <w:color w:val="000000"/>
          <w:sz w:val="28"/>
          <w:szCs w:val="28"/>
          <w:lang w:eastAsia="en-GB"/>
        </w:rPr>
      </w:pPr>
      <w:r w:rsidRPr="00B25DAE">
        <w:rPr>
          <w:rFonts w:asciiTheme="minorHAnsi" w:eastAsia="Times New Roman" w:hAnsiTheme="minorHAnsi" w:cstheme="minorHAnsi"/>
          <w:b/>
          <w:bCs/>
          <w:color w:val="000000"/>
          <w:sz w:val="28"/>
          <w:szCs w:val="28"/>
          <w:lang w:eastAsia="en-GB"/>
        </w:rPr>
        <w:t>Service Delivery, Development &amp; Effective Practice</w:t>
      </w:r>
    </w:p>
    <w:p w14:paraId="5E76887B" w14:textId="77777777" w:rsidR="00470B55" w:rsidRPr="00B25DAE" w:rsidRDefault="00470B55" w:rsidP="00470B55">
      <w:pPr>
        <w:numPr>
          <w:ilvl w:val="0"/>
          <w:numId w:val="20"/>
        </w:numPr>
        <w:spacing w:before="100" w:beforeAutospacing="1" w:after="100" w:afterAutospacing="1"/>
        <w:rPr>
          <w:rFonts w:asciiTheme="minorHAnsi" w:eastAsia="Times New Roman" w:hAnsiTheme="minorHAnsi" w:cstheme="minorHAnsi"/>
          <w:b/>
          <w:bCs/>
          <w:color w:val="000000"/>
          <w:sz w:val="28"/>
          <w:szCs w:val="28"/>
          <w:lang w:eastAsia="en-GB"/>
        </w:rPr>
      </w:pPr>
      <w:r w:rsidRPr="00B25DAE">
        <w:rPr>
          <w:rFonts w:asciiTheme="minorHAnsi" w:eastAsia="Times New Roman" w:hAnsiTheme="minorHAnsi" w:cstheme="minorHAnsi"/>
          <w:b/>
          <w:bCs/>
          <w:color w:val="000000"/>
          <w:sz w:val="28"/>
          <w:szCs w:val="28"/>
          <w:lang w:eastAsia="en-GB"/>
        </w:rPr>
        <w:t>Safer Recruitment, Staff Development &amp; Effective Learning</w:t>
      </w:r>
    </w:p>
    <w:p w14:paraId="045EC62E" w14:textId="77777777" w:rsidR="00470B55" w:rsidRPr="00B25DAE" w:rsidRDefault="00470B55" w:rsidP="00470B55">
      <w:pPr>
        <w:numPr>
          <w:ilvl w:val="0"/>
          <w:numId w:val="20"/>
        </w:numPr>
        <w:spacing w:before="100" w:beforeAutospacing="1" w:after="100" w:afterAutospacing="1"/>
        <w:rPr>
          <w:rFonts w:asciiTheme="minorHAnsi" w:eastAsia="Times New Roman" w:hAnsiTheme="minorHAnsi" w:cstheme="minorHAnsi"/>
          <w:b/>
          <w:bCs/>
          <w:color w:val="000000"/>
          <w:sz w:val="28"/>
          <w:szCs w:val="28"/>
          <w:lang w:eastAsia="en-GB"/>
        </w:rPr>
      </w:pPr>
      <w:r w:rsidRPr="00B25DAE">
        <w:rPr>
          <w:rFonts w:asciiTheme="minorHAnsi" w:eastAsia="Times New Roman" w:hAnsiTheme="minorHAnsi" w:cstheme="minorHAnsi"/>
          <w:b/>
          <w:bCs/>
          <w:color w:val="000000"/>
          <w:sz w:val="28"/>
          <w:szCs w:val="28"/>
          <w:lang w:eastAsia="en-GB"/>
        </w:rPr>
        <w:t>People's Experiences of Safeguarding</w:t>
      </w:r>
    </w:p>
    <w:p w14:paraId="6A9BB38D" w14:textId="610B7869" w:rsidR="00512B0A" w:rsidRPr="00B25DAE" w:rsidRDefault="00512B0A" w:rsidP="00470B55">
      <w:pPr>
        <w:numPr>
          <w:ilvl w:val="0"/>
          <w:numId w:val="20"/>
        </w:numPr>
        <w:spacing w:before="100" w:beforeAutospacing="1" w:after="100" w:afterAutospacing="1"/>
        <w:rPr>
          <w:rFonts w:asciiTheme="minorHAnsi" w:eastAsia="Times New Roman" w:hAnsiTheme="minorHAnsi" w:cstheme="minorHAnsi"/>
          <w:b/>
          <w:bCs/>
          <w:color w:val="000000"/>
          <w:sz w:val="28"/>
          <w:szCs w:val="28"/>
          <w:lang w:eastAsia="en-GB"/>
        </w:rPr>
      </w:pPr>
      <w:r w:rsidRPr="00B25DAE">
        <w:rPr>
          <w:rFonts w:asciiTheme="minorHAnsi" w:eastAsia="Times New Roman" w:hAnsiTheme="minorHAnsi" w:cstheme="minorHAnsi"/>
          <w:b/>
          <w:bCs/>
          <w:color w:val="000000"/>
          <w:sz w:val="28"/>
          <w:szCs w:val="28"/>
          <w:lang w:eastAsia="en-GB"/>
        </w:rPr>
        <w:t xml:space="preserve">Commissioning </w:t>
      </w:r>
      <w:r w:rsidR="00917D44" w:rsidRPr="00B25DAE">
        <w:rPr>
          <w:rFonts w:asciiTheme="minorHAnsi" w:eastAsia="Times New Roman" w:hAnsiTheme="minorHAnsi" w:cstheme="minorHAnsi"/>
          <w:b/>
          <w:bCs/>
          <w:color w:val="000000"/>
          <w:sz w:val="28"/>
          <w:szCs w:val="28"/>
          <w:lang w:eastAsia="en-GB"/>
        </w:rPr>
        <w:t>Services are Robust and Effective</w:t>
      </w:r>
    </w:p>
    <w:p w14:paraId="32BDB5CE" w14:textId="207A51FF" w:rsidR="0005175B" w:rsidRPr="00B25DAE" w:rsidRDefault="0005175B" w:rsidP="00470B55">
      <w:pPr>
        <w:numPr>
          <w:ilvl w:val="0"/>
          <w:numId w:val="20"/>
        </w:numPr>
        <w:spacing w:before="100" w:beforeAutospacing="1" w:after="100" w:afterAutospacing="1"/>
        <w:rPr>
          <w:rFonts w:asciiTheme="minorHAnsi" w:eastAsia="Times New Roman" w:hAnsiTheme="minorHAnsi" w:cstheme="minorHAnsi"/>
          <w:b/>
          <w:bCs/>
          <w:color w:val="000000"/>
          <w:sz w:val="28"/>
          <w:szCs w:val="28"/>
          <w:lang w:eastAsia="en-GB"/>
        </w:rPr>
      </w:pPr>
      <w:r w:rsidRPr="00B25DAE">
        <w:rPr>
          <w:rFonts w:asciiTheme="minorHAnsi" w:eastAsia="Times New Roman" w:hAnsiTheme="minorHAnsi" w:cstheme="minorHAnsi"/>
          <w:b/>
          <w:bCs/>
          <w:color w:val="000000"/>
          <w:sz w:val="28"/>
          <w:szCs w:val="28"/>
          <w:lang w:eastAsia="en-GB"/>
        </w:rPr>
        <w:t>Impact Assessment</w:t>
      </w:r>
    </w:p>
    <w:p w14:paraId="63060A30" w14:textId="0AC21AA5" w:rsidR="00455610" w:rsidRPr="00B25DAE" w:rsidRDefault="0037314D">
      <w:pPr>
        <w:rPr>
          <w:rFonts w:asciiTheme="minorHAnsi" w:hAnsiTheme="minorHAnsi" w:cstheme="minorHAnsi"/>
          <w:sz w:val="28"/>
          <w:szCs w:val="28"/>
        </w:rPr>
      </w:pPr>
      <w:r w:rsidRPr="00B25DAE">
        <w:rPr>
          <w:rFonts w:asciiTheme="minorHAnsi" w:hAnsiTheme="minorHAnsi" w:cstheme="minorHAnsi"/>
          <w:sz w:val="28"/>
          <w:szCs w:val="28"/>
        </w:rPr>
        <w:t>This self-assessment is owned by your organisation and actions arising should be viewed as an important tool to assist in continuous improvement.</w:t>
      </w:r>
      <w:r w:rsidR="00D93A07" w:rsidRPr="00B25DAE">
        <w:rPr>
          <w:rFonts w:asciiTheme="minorHAnsi" w:hAnsiTheme="minorHAnsi" w:cstheme="minorHAnsi"/>
          <w:sz w:val="28"/>
          <w:szCs w:val="28"/>
        </w:rPr>
        <w:t xml:space="preserve"> </w:t>
      </w:r>
      <w:r w:rsidR="004376E3" w:rsidRPr="00B25DAE">
        <w:rPr>
          <w:rFonts w:asciiTheme="minorHAnsi" w:hAnsiTheme="minorHAnsi" w:cstheme="minorHAnsi"/>
          <w:sz w:val="28"/>
          <w:szCs w:val="28"/>
        </w:rPr>
        <w:t xml:space="preserve">An action plan </w:t>
      </w:r>
      <w:r w:rsidR="0082290C" w:rsidRPr="00B25DAE">
        <w:rPr>
          <w:rFonts w:asciiTheme="minorHAnsi" w:hAnsiTheme="minorHAnsi" w:cstheme="minorHAnsi"/>
          <w:sz w:val="28"/>
          <w:szCs w:val="28"/>
        </w:rPr>
        <w:t xml:space="preserve">template </w:t>
      </w:r>
      <w:r w:rsidR="004376E3" w:rsidRPr="00B25DAE">
        <w:rPr>
          <w:rFonts w:asciiTheme="minorHAnsi" w:hAnsiTheme="minorHAnsi" w:cstheme="minorHAnsi"/>
          <w:sz w:val="28"/>
          <w:szCs w:val="28"/>
        </w:rPr>
        <w:t>is included at the end</w:t>
      </w:r>
      <w:r w:rsidR="00BD4F5D" w:rsidRPr="00B25DAE">
        <w:rPr>
          <w:rFonts w:asciiTheme="minorHAnsi" w:hAnsiTheme="minorHAnsi" w:cstheme="minorHAnsi"/>
          <w:sz w:val="28"/>
          <w:szCs w:val="28"/>
        </w:rPr>
        <w:t xml:space="preserve"> of </w:t>
      </w:r>
      <w:r w:rsidR="00101AD1" w:rsidRPr="00B25DAE">
        <w:rPr>
          <w:rFonts w:asciiTheme="minorHAnsi" w:hAnsiTheme="minorHAnsi" w:cstheme="minorHAnsi"/>
          <w:sz w:val="28"/>
          <w:szCs w:val="28"/>
        </w:rPr>
        <w:t>this document.</w:t>
      </w:r>
    </w:p>
    <w:p w14:paraId="22B43380" w14:textId="77777777" w:rsidR="0037314D" w:rsidRDefault="0037314D">
      <w:pPr>
        <w:rPr>
          <w:sz w:val="27"/>
          <w:szCs w:val="27"/>
        </w:rPr>
      </w:pPr>
    </w:p>
    <w:p w14:paraId="20BF45CC" w14:textId="77777777" w:rsidR="006B70FF" w:rsidRPr="006A67A0" w:rsidRDefault="006B70FF">
      <w:pPr>
        <w:rPr>
          <w:sz w:val="27"/>
          <w:szCs w:val="27"/>
        </w:rPr>
      </w:pPr>
    </w:p>
    <w:tbl>
      <w:tblPr>
        <w:tblW w:w="216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00"/>
        <w:gridCol w:w="1813"/>
        <w:gridCol w:w="7012"/>
        <w:gridCol w:w="3722"/>
        <w:gridCol w:w="1541"/>
      </w:tblGrid>
      <w:tr w:rsidR="00475D9E" w:rsidRPr="00A40F66" w14:paraId="1D442A47" w14:textId="77777777" w:rsidTr="00063C8C">
        <w:tc>
          <w:tcPr>
            <w:tcW w:w="21688" w:type="dxa"/>
            <w:gridSpan w:val="5"/>
            <w:shd w:val="clear" w:color="auto" w:fill="5F497A" w:themeFill="accent4" w:themeFillShade="BF"/>
          </w:tcPr>
          <w:p w14:paraId="0ED50597" w14:textId="2970AF69" w:rsidR="00475D9E" w:rsidRPr="00A40F66" w:rsidRDefault="00475D9E" w:rsidP="006B386D">
            <w:pPr>
              <w:spacing w:before="120" w:after="120"/>
              <w:jc w:val="center"/>
              <w:rPr>
                <w:rFonts w:asciiTheme="minorHAnsi" w:hAnsiTheme="minorHAnsi" w:cstheme="minorHAnsi"/>
                <w:b/>
              </w:rPr>
            </w:pPr>
            <w:r w:rsidRPr="003F2D75">
              <w:rPr>
                <w:rFonts w:asciiTheme="minorHAnsi" w:hAnsiTheme="minorHAnsi" w:cstheme="minorHAnsi"/>
                <w:b/>
                <w:color w:val="FFFFFF" w:themeColor="background1"/>
                <w:sz w:val="28"/>
                <w:szCs w:val="28"/>
              </w:rPr>
              <w:t>Part 1: Leadership, Strategy</w:t>
            </w:r>
            <w:r w:rsidRPr="003F2D75">
              <w:rPr>
                <w:rFonts w:asciiTheme="minorHAnsi" w:hAnsiTheme="minorHAnsi" w:cstheme="minorHAnsi"/>
                <w:b/>
                <w:color w:val="FFFFFF" w:themeColor="background1"/>
                <w:spacing w:val="-5"/>
                <w:sz w:val="28"/>
                <w:szCs w:val="28"/>
              </w:rPr>
              <w:t xml:space="preserve"> </w:t>
            </w:r>
            <w:r w:rsidRPr="003F2D75">
              <w:rPr>
                <w:rFonts w:asciiTheme="minorHAnsi" w:hAnsiTheme="minorHAnsi" w:cstheme="minorHAnsi"/>
                <w:b/>
                <w:color w:val="FFFFFF" w:themeColor="background1"/>
                <w:sz w:val="28"/>
                <w:szCs w:val="28"/>
              </w:rPr>
              <w:t>and</w:t>
            </w:r>
            <w:r w:rsidRPr="003F2D75">
              <w:rPr>
                <w:rFonts w:asciiTheme="minorHAnsi" w:hAnsiTheme="minorHAnsi" w:cstheme="minorHAnsi"/>
                <w:b/>
                <w:color w:val="FFFFFF" w:themeColor="background1"/>
                <w:spacing w:val="-1"/>
                <w:sz w:val="28"/>
                <w:szCs w:val="28"/>
              </w:rPr>
              <w:t xml:space="preserve"> </w:t>
            </w:r>
            <w:r w:rsidRPr="003F2D75">
              <w:rPr>
                <w:rFonts w:asciiTheme="minorHAnsi" w:hAnsiTheme="minorHAnsi" w:cstheme="minorHAnsi"/>
                <w:b/>
                <w:color w:val="FFFFFF" w:themeColor="background1"/>
                <w:sz w:val="28"/>
                <w:szCs w:val="28"/>
              </w:rPr>
              <w:t>Working</w:t>
            </w:r>
            <w:r w:rsidRPr="003F2D75">
              <w:rPr>
                <w:rFonts w:asciiTheme="minorHAnsi" w:hAnsiTheme="minorHAnsi" w:cstheme="minorHAnsi"/>
                <w:b/>
                <w:color w:val="FFFFFF" w:themeColor="background1"/>
                <w:spacing w:val="1"/>
                <w:sz w:val="28"/>
                <w:szCs w:val="28"/>
              </w:rPr>
              <w:t xml:space="preserve"> </w:t>
            </w:r>
            <w:r w:rsidRPr="003F2D75">
              <w:rPr>
                <w:rFonts w:asciiTheme="minorHAnsi" w:hAnsiTheme="minorHAnsi" w:cstheme="minorHAnsi"/>
                <w:b/>
                <w:color w:val="FFFFFF" w:themeColor="background1"/>
                <w:spacing w:val="-3"/>
                <w:sz w:val="28"/>
                <w:szCs w:val="28"/>
              </w:rPr>
              <w:t>Together</w:t>
            </w:r>
          </w:p>
        </w:tc>
      </w:tr>
      <w:tr w:rsidR="009D07F2" w:rsidRPr="00A40F66" w14:paraId="58EBF40C" w14:textId="77777777" w:rsidTr="00063C8C">
        <w:tc>
          <w:tcPr>
            <w:tcW w:w="21688" w:type="dxa"/>
            <w:gridSpan w:val="5"/>
            <w:shd w:val="clear" w:color="auto" w:fill="B2A1C7" w:themeFill="accent4" w:themeFillTint="99"/>
          </w:tcPr>
          <w:p w14:paraId="7AE25BE2" w14:textId="77777777" w:rsidR="009D07F2" w:rsidRPr="000F6A0D" w:rsidRDefault="009D07F2" w:rsidP="006B386D">
            <w:pPr>
              <w:spacing w:before="120" w:after="120"/>
              <w:jc w:val="center"/>
              <w:rPr>
                <w:rFonts w:asciiTheme="minorHAnsi" w:hAnsiTheme="minorHAnsi" w:cstheme="minorHAnsi"/>
                <w:b/>
                <w:sz w:val="28"/>
                <w:szCs w:val="28"/>
              </w:rPr>
            </w:pPr>
            <w:r w:rsidRPr="000F6A0D">
              <w:rPr>
                <w:rFonts w:asciiTheme="minorHAnsi" w:hAnsiTheme="minorHAnsi" w:cstheme="minorHAnsi"/>
                <w:b/>
                <w:sz w:val="28"/>
                <w:szCs w:val="28"/>
              </w:rPr>
              <w:t>1A - Senior management have commitment to the importance of safeguarding and promoting the welfare of children and adults with care and support needs</w:t>
            </w:r>
          </w:p>
        </w:tc>
      </w:tr>
      <w:tr w:rsidR="00F446CD" w:rsidRPr="00A40F66" w14:paraId="0AE465AD" w14:textId="77777777" w:rsidTr="00063C8C">
        <w:tc>
          <w:tcPr>
            <w:tcW w:w="7797" w:type="dxa"/>
            <w:shd w:val="clear" w:color="auto" w:fill="E5DFEC" w:themeFill="accent4" w:themeFillTint="33"/>
          </w:tcPr>
          <w:p w14:paraId="6EFE4F71" w14:textId="77777777" w:rsidR="00F446CD" w:rsidRPr="00A40F66" w:rsidRDefault="00F446CD" w:rsidP="006B386D">
            <w:pPr>
              <w:spacing w:before="120" w:after="120"/>
              <w:jc w:val="center"/>
              <w:rPr>
                <w:rFonts w:asciiTheme="minorHAnsi" w:hAnsiTheme="minorHAnsi" w:cstheme="minorHAnsi"/>
                <w:b/>
              </w:rPr>
            </w:pPr>
            <w:r w:rsidRPr="00A40F66">
              <w:rPr>
                <w:rFonts w:asciiTheme="minorHAnsi" w:hAnsiTheme="minorHAnsi" w:cstheme="minorHAnsi"/>
                <w:b/>
              </w:rPr>
              <w:t xml:space="preserve">Compliance </w:t>
            </w:r>
            <w:r w:rsidR="00A00CD0" w:rsidRPr="00A40F66">
              <w:rPr>
                <w:rFonts w:asciiTheme="minorHAnsi" w:hAnsiTheme="minorHAnsi" w:cstheme="minorHAnsi"/>
                <w:b/>
              </w:rPr>
              <w:t>Criteria</w:t>
            </w:r>
          </w:p>
        </w:tc>
        <w:tc>
          <w:tcPr>
            <w:tcW w:w="1275" w:type="dxa"/>
            <w:shd w:val="clear" w:color="auto" w:fill="E5DFEC" w:themeFill="accent4" w:themeFillTint="33"/>
          </w:tcPr>
          <w:p w14:paraId="2D3A8F26" w14:textId="032F68EE" w:rsidR="00F446CD" w:rsidRPr="00A40F66" w:rsidRDefault="00EA4449" w:rsidP="006B386D">
            <w:pPr>
              <w:spacing w:before="120" w:after="120"/>
              <w:jc w:val="center"/>
              <w:rPr>
                <w:rFonts w:asciiTheme="minorHAnsi" w:hAnsiTheme="minorHAnsi" w:cstheme="minorHAnsi"/>
                <w:b/>
              </w:rPr>
            </w:pPr>
            <w:r>
              <w:rPr>
                <w:rFonts w:asciiTheme="minorHAnsi" w:hAnsiTheme="minorHAnsi" w:cstheme="minorHAnsi"/>
                <w:b/>
              </w:rPr>
              <w:t>Yes/No</w:t>
            </w:r>
            <w:r w:rsidR="004012CB">
              <w:rPr>
                <w:rFonts w:asciiTheme="minorHAnsi" w:hAnsiTheme="minorHAnsi" w:cstheme="minorHAnsi"/>
                <w:b/>
              </w:rPr>
              <w:t>/Partial</w:t>
            </w:r>
            <w:r w:rsidR="003F2D75">
              <w:rPr>
                <w:rFonts w:asciiTheme="minorHAnsi" w:hAnsiTheme="minorHAnsi" w:cstheme="minorHAnsi"/>
                <w:b/>
              </w:rPr>
              <w:t>?</w:t>
            </w:r>
          </w:p>
        </w:tc>
        <w:tc>
          <w:tcPr>
            <w:tcW w:w="7230" w:type="dxa"/>
            <w:shd w:val="clear" w:color="auto" w:fill="E5DFEC" w:themeFill="accent4" w:themeFillTint="33"/>
          </w:tcPr>
          <w:p w14:paraId="3A926A44" w14:textId="6CB41D54" w:rsidR="00F446CD" w:rsidRPr="00A40F66" w:rsidRDefault="00504EBA" w:rsidP="006B386D">
            <w:pPr>
              <w:spacing w:before="120" w:after="120"/>
              <w:jc w:val="center"/>
              <w:rPr>
                <w:rFonts w:asciiTheme="minorHAnsi" w:hAnsiTheme="minorHAnsi" w:cstheme="minorHAnsi"/>
                <w:b/>
              </w:rPr>
            </w:pPr>
            <w:r w:rsidRPr="00A40F66">
              <w:rPr>
                <w:rFonts w:asciiTheme="minorHAnsi" w:hAnsiTheme="minorHAnsi" w:cstheme="minorHAnsi"/>
                <w:b/>
              </w:rPr>
              <w:t xml:space="preserve">Describe how your organisation </w:t>
            </w:r>
            <w:r>
              <w:rPr>
                <w:rFonts w:asciiTheme="minorHAnsi" w:hAnsiTheme="minorHAnsi" w:cstheme="minorHAnsi"/>
                <w:b/>
              </w:rPr>
              <w:t>is assured that</w:t>
            </w:r>
            <w:r w:rsidRPr="00A40F66">
              <w:rPr>
                <w:rFonts w:asciiTheme="minorHAnsi" w:hAnsiTheme="minorHAnsi" w:cstheme="minorHAnsi"/>
                <w:b/>
              </w:rPr>
              <w:t xml:space="preserve"> this standard</w:t>
            </w:r>
            <w:r>
              <w:rPr>
                <w:rFonts w:asciiTheme="minorHAnsi" w:hAnsiTheme="minorHAnsi" w:cstheme="minorHAnsi"/>
                <w:b/>
              </w:rPr>
              <w:t xml:space="preserve"> is met.</w:t>
            </w:r>
          </w:p>
        </w:tc>
        <w:tc>
          <w:tcPr>
            <w:tcW w:w="3827" w:type="dxa"/>
            <w:shd w:val="clear" w:color="auto" w:fill="E5DFEC" w:themeFill="accent4" w:themeFillTint="33"/>
          </w:tcPr>
          <w:p w14:paraId="1E0374CB" w14:textId="5F0E0D16" w:rsidR="00F446CD" w:rsidRPr="00A40F66" w:rsidRDefault="00E458C3" w:rsidP="006B386D">
            <w:pPr>
              <w:spacing w:before="120" w:after="120"/>
              <w:jc w:val="center"/>
              <w:rPr>
                <w:rFonts w:asciiTheme="minorHAnsi" w:hAnsiTheme="minorHAnsi" w:cstheme="minorHAnsi"/>
                <w:b/>
              </w:rPr>
            </w:pPr>
            <w:r>
              <w:rPr>
                <w:rFonts w:asciiTheme="minorHAnsi" w:hAnsiTheme="minorHAnsi" w:cstheme="minorHAnsi"/>
                <w:b/>
              </w:rPr>
              <w:t>P</w:t>
            </w:r>
            <w:r w:rsidR="00A60A11" w:rsidRPr="00A60A11">
              <w:rPr>
                <w:rFonts w:asciiTheme="minorHAnsi" w:hAnsiTheme="minorHAnsi" w:cstheme="minorHAnsi"/>
                <w:b/>
              </w:rPr>
              <w:t xml:space="preserve">rovide details on plans to meet or improve </w:t>
            </w:r>
            <w:r w:rsidR="00F17D78">
              <w:rPr>
                <w:rFonts w:asciiTheme="minorHAnsi" w:hAnsiTheme="minorHAnsi" w:cstheme="minorHAnsi"/>
                <w:b/>
              </w:rPr>
              <w:t>these criteria</w:t>
            </w:r>
            <w:r w:rsidR="00576EC0">
              <w:rPr>
                <w:rFonts w:asciiTheme="minorHAnsi" w:hAnsiTheme="minorHAnsi" w:cstheme="minorHAnsi"/>
                <w:b/>
              </w:rPr>
              <w:t>.</w:t>
            </w:r>
            <w:r w:rsidR="00A60A11" w:rsidRPr="00A60A11">
              <w:rPr>
                <w:rFonts w:asciiTheme="minorHAnsi" w:hAnsiTheme="minorHAnsi" w:cstheme="minorHAnsi"/>
                <w:b/>
              </w:rPr>
              <w:t xml:space="preserve"> </w:t>
            </w:r>
          </w:p>
        </w:tc>
        <w:tc>
          <w:tcPr>
            <w:tcW w:w="1559" w:type="dxa"/>
            <w:shd w:val="clear" w:color="auto" w:fill="E5DFEC" w:themeFill="accent4" w:themeFillTint="33"/>
          </w:tcPr>
          <w:p w14:paraId="05A44B2B" w14:textId="791BAF9A" w:rsidR="00F446CD" w:rsidRPr="00A40F66" w:rsidRDefault="004376E3" w:rsidP="006B386D">
            <w:pPr>
              <w:spacing w:before="120" w:after="120"/>
              <w:jc w:val="center"/>
              <w:rPr>
                <w:rFonts w:asciiTheme="minorHAnsi" w:hAnsiTheme="minorHAnsi" w:cstheme="minorHAnsi"/>
                <w:b/>
                <w:color w:val="000000" w:themeColor="text1"/>
              </w:rPr>
            </w:pPr>
            <w:r>
              <w:rPr>
                <w:rFonts w:asciiTheme="minorHAnsi" w:hAnsiTheme="minorHAnsi" w:cstheme="minorHAnsi"/>
                <w:b/>
                <w:color w:val="000000" w:themeColor="text1"/>
              </w:rPr>
              <w:t>Included in action plan</w:t>
            </w:r>
            <w:r w:rsidR="00BD4F5D">
              <w:rPr>
                <w:rFonts w:asciiTheme="minorHAnsi" w:hAnsiTheme="minorHAnsi" w:cstheme="minorHAnsi"/>
                <w:b/>
                <w:color w:val="000000" w:themeColor="text1"/>
              </w:rPr>
              <w:t>?</w:t>
            </w:r>
          </w:p>
        </w:tc>
      </w:tr>
      <w:tr w:rsidR="003C0D3D" w:rsidRPr="00A40F66" w14:paraId="59C44214" w14:textId="77777777" w:rsidTr="00063C8C">
        <w:tc>
          <w:tcPr>
            <w:tcW w:w="7797" w:type="dxa"/>
          </w:tcPr>
          <w:p w14:paraId="771D4209" w14:textId="265A9658" w:rsidR="003C0D3D" w:rsidRPr="00BE0851" w:rsidRDefault="003C0D3D" w:rsidP="00FE0107">
            <w:pPr>
              <w:pStyle w:val="ListParagraph"/>
              <w:numPr>
                <w:ilvl w:val="1"/>
                <w:numId w:val="23"/>
              </w:numPr>
              <w:ind w:left="604" w:hanging="604"/>
              <w:rPr>
                <w:rFonts w:asciiTheme="minorHAnsi" w:hAnsiTheme="minorHAnsi" w:cstheme="minorHAnsi"/>
              </w:rPr>
            </w:pPr>
            <w:r w:rsidRPr="00BE0851">
              <w:rPr>
                <w:rFonts w:asciiTheme="minorHAnsi" w:hAnsiTheme="minorHAnsi" w:cstheme="minorHAnsi"/>
              </w:rPr>
              <w:t xml:space="preserve">There is a named person at senior </w:t>
            </w:r>
            <w:r w:rsidR="00615165" w:rsidRPr="00BE0851">
              <w:rPr>
                <w:rFonts w:asciiTheme="minorHAnsi" w:hAnsiTheme="minorHAnsi" w:cstheme="minorHAnsi"/>
              </w:rPr>
              <w:t>level responsible</w:t>
            </w:r>
            <w:r w:rsidRPr="00BE0851">
              <w:rPr>
                <w:rFonts w:asciiTheme="minorHAnsi" w:hAnsiTheme="minorHAnsi" w:cstheme="minorHAnsi"/>
              </w:rPr>
              <w:t xml:space="preserve"> for safeguarding and championing safeguarding is clearly in their job description and that they understand and undertake their responsibilities  </w:t>
            </w:r>
          </w:p>
        </w:tc>
        <w:tc>
          <w:tcPr>
            <w:tcW w:w="1275" w:type="dxa"/>
          </w:tcPr>
          <w:p w14:paraId="7B2846ED" w14:textId="0229552C" w:rsidR="003C0D3D" w:rsidRDefault="00000000" w:rsidP="007D20D6">
            <w:pPr>
              <w:rPr>
                <w:rFonts w:asciiTheme="minorHAnsi" w:hAnsiTheme="minorHAnsi" w:cstheme="minorHAnsi"/>
                <w:b/>
              </w:rPr>
            </w:pPr>
            <w:sdt>
              <w:sdtPr>
                <w:rPr>
                  <w:rFonts w:asciiTheme="minorHAnsi" w:hAnsiTheme="minorHAnsi" w:cstheme="minorHAnsi"/>
                  <w:b/>
                </w:rPr>
                <w:id w:val="-1616358933"/>
                <w14:checkbox>
                  <w14:checked w14:val="0"/>
                  <w14:checkedState w14:val="2612" w14:font="MS Gothic"/>
                  <w14:uncheckedState w14:val="2610" w14:font="MS Gothic"/>
                </w14:checkbox>
              </w:sdtPr>
              <w:sdtContent>
                <w:r w:rsidR="00FF3F1B">
                  <w:rPr>
                    <w:rFonts w:ascii="MS Gothic" w:eastAsia="MS Gothic" w:hAnsi="MS Gothic" w:cstheme="minorHAnsi" w:hint="eastAsia"/>
                    <w:b/>
                  </w:rPr>
                  <w:t>☐</w:t>
                </w:r>
              </w:sdtContent>
            </w:sdt>
            <w:r w:rsidR="00D62E39">
              <w:rPr>
                <w:rFonts w:asciiTheme="minorHAnsi" w:hAnsiTheme="minorHAnsi" w:cstheme="minorHAnsi"/>
                <w:b/>
              </w:rPr>
              <w:t xml:space="preserve"> </w:t>
            </w:r>
            <w:r w:rsidR="00782A41" w:rsidRPr="00A40F66">
              <w:rPr>
                <w:rFonts w:asciiTheme="minorHAnsi" w:hAnsiTheme="minorHAnsi" w:cstheme="minorHAnsi"/>
                <w:b/>
              </w:rPr>
              <w:t>Yes</w:t>
            </w:r>
          </w:p>
          <w:p w14:paraId="10637741" w14:textId="475E2AD7" w:rsidR="00C031F8" w:rsidRDefault="00000000" w:rsidP="007D20D6">
            <w:pPr>
              <w:rPr>
                <w:rFonts w:asciiTheme="minorHAnsi" w:hAnsiTheme="minorHAnsi" w:cstheme="minorHAnsi"/>
                <w:b/>
              </w:rPr>
            </w:pPr>
            <w:sdt>
              <w:sdtPr>
                <w:rPr>
                  <w:rFonts w:asciiTheme="minorHAnsi" w:hAnsiTheme="minorHAnsi" w:cstheme="minorHAnsi"/>
                  <w:b/>
                </w:rPr>
                <w:id w:val="1213458057"/>
                <w14:checkbox>
                  <w14:checked w14:val="0"/>
                  <w14:checkedState w14:val="2612" w14:font="MS Gothic"/>
                  <w14:uncheckedState w14:val="2610" w14:font="MS Gothic"/>
                </w14:checkbox>
              </w:sdtPr>
              <w:sdtContent>
                <w:r w:rsidR="00865E3C">
                  <w:rPr>
                    <w:rFonts w:ascii="MS Gothic" w:eastAsia="MS Gothic" w:hAnsi="MS Gothic" w:cstheme="minorHAnsi" w:hint="eastAsia"/>
                    <w:b/>
                  </w:rPr>
                  <w:t>☐</w:t>
                </w:r>
              </w:sdtContent>
            </w:sdt>
            <w:r w:rsidR="00865E3C">
              <w:rPr>
                <w:rFonts w:asciiTheme="minorHAnsi" w:hAnsiTheme="minorHAnsi" w:cstheme="minorHAnsi"/>
                <w:b/>
              </w:rPr>
              <w:t xml:space="preserve"> No</w:t>
            </w:r>
          </w:p>
          <w:p w14:paraId="387B4935" w14:textId="4B8E9E10" w:rsidR="00DD6C66" w:rsidRPr="00A40F66" w:rsidRDefault="00000000" w:rsidP="007D20D6">
            <w:pPr>
              <w:rPr>
                <w:rFonts w:asciiTheme="minorHAnsi" w:hAnsiTheme="minorHAnsi" w:cstheme="minorHAnsi"/>
                <w:b/>
              </w:rPr>
            </w:pPr>
            <w:sdt>
              <w:sdtPr>
                <w:rPr>
                  <w:rFonts w:asciiTheme="minorHAnsi" w:hAnsiTheme="minorHAnsi" w:cstheme="minorHAnsi"/>
                  <w:b/>
                </w:rPr>
                <w:id w:val="-1411686101"/>
                <w14:checkbox>
                  <w14:checked w14:val="0"/>
                  <w14:checkedState w14:val="2612" w14:font="MS Gothic"/>
                  <w14:uncheckedState w14:val="2610" w14:font="MS Gothic"/>
                </w14:checkbox>
              </w:sdtPr>
              <w:sdtContent>
                <w:r w:rsidR="0009079D">
                  <w:rPr>
                    <w:rFonts w:ascii="MS Gothic" w:eastAsia="MS Gothic" w:hAnsi="MS Gothic" w:cstheme="minorHAnsi" w:hint="eastAsia"/>
                    <w:b/>
                  </w:rPr>
                  <w:t>☐</w:t>
                </w:r>
              </w:sdtContent>
            </w:sdt>
            <w:r w:rsidR="0009079D">
              <w:rPr>
                <w:rFonts w:asciiTheme="minorHAnsi" w:hAnsiTheme="minorHAnsi" w:cstheme="minorHAnsi"/>
                <w:b/>
              </w:rPr>
              <w:t xml:space="preserve"> Partial</w:t>
            </w:r>
          </w:p>
        </w:tc>
        <w:tc>
          <w:tcPr>
            <w:tcW w:w="7230" w:type="dxa"/>
          </w:tcPr>
          <w:p w14:paraId="6CB44C7E" w14:textId="77777777" w:rsidR="003C0D3D" w:rsidRPr="00A40F66" w:rsidRDefault="003C0D3D" w:rsidP="00AF6479">
            <w:pPr>
              <w:jc w:val="both"/>
              <w:rPr>
                <w:rFonts w:asciiTheme="minorHAnsi" w:hAnsiTheme="minorHAnsi" w:cstheme="minorHAnsi"/>
                <w:b/>
              </w:rPr>
            </w:pPr>
          </w:p>
        </w:tc>
        <w:tc>
          <w:tcPr>
            <w:tcW w:w="3827" w:type="dxa"/>
          </w:tcPr>
          <w:p w14:paraId="5BE78099" w14:textId="77777777" w:rsidR="003C0D3D" w:rsidRPr="00A40F66" w:rsidRDefault="003C0D3D" w:rsidP="003C0D3D">
            <w:pPr>
              <w:jc w:val="both"/>
              <w:rPr>
                <w:rFonts w:asciiTheme="minorHAnsi" w:hAnsiTheme="minorHAnsi" w:cstheme="minorHAnsi"/>
                <w:b/>
              </w:rPr>
            </w:pPr>
          </w:p>
        </w:tc>
        <w:sdt>
          <w:sdtPr>
            <w:rPr>
              <w:rFonts w:asciiTheme="minorHAnsi" w:hAnsiTheme="minorHAnsi" w:cstheme="minorHAnsi"/>
              <w:b/>
            </w:rPr>
            <w:id w:val="713160843"/>
            <w14:checkbox>
              <w14:checked w14:val="0"/>
              <w14:checkedState w14:val="2612" w14:font="MS Gothic"/>
              <w14:uncheckedState w14:val="2610" w14:font="MS Gothic"/>
            </w14:checkbox>
          </w:sdtPr>
          <w:sdtContent>
            <w:tc>
              <w:tcPr>
                <w:tcW w:w="1559" w:type="dxa"/>
              </w:tcPr>
              <w:p w14:paraId="5B3D4D1D" w14:textId="32F3114D" w:rsidR="003C0D3D" w:rsidRPr="00A40F66" w:rsidRDefault="00D43184" w:rsidP="00865E3C">
                <w:pPr>
                  <w:jc w:val="center"/>
                  <w:rPr>
                    <w:rFonts w:asciiTheme="minorHAnsi" w:hAnsiTheme="minorHAnsi" w:cstheme="minorHAnsi"/>
                    <w:b/>
                  </w:rPr>
                </w:pPr>
                <w:r>
                  <w:rPr>
                    <w:rFonts w:ascii="MS Gothic" w:eastAsia="MS Gothic" w:hAnsi="MS Gothic" w:cstheme="minorHAnsi" w:hint="eastAsia"/>
                    <w:b/>
                  </w:rPr>
                  <w:t>☐</w:t>
                </w:r>
              </w:p>
            </w:tc>
          </w:sdtContent>
        </w:sdt>
      </w:tr>
      <w:tr w:rsidR="00063C8C" w:rsidRPr="00A40F66" w14:paraId="0FFAA0E8" w14:textId="77777777" w:rsidTr="00063C8C">
        <w:tc>
          <w:tcPr>
            <w:tcW w:w="7797" w:type="dxa"/>
          </w:tcPr>
          <w:p w14:paraId="1E7CB67C" w14:textId="524BFD2B" w:rsidR="00063C8C" w:rsidRPr="00BE0851" w:rsidRDefault="00063C8C" w:rsidP="00FE0107">
            <w:pPr>
              <w:pStyle w:val="ListParagraph"/>
              <w:numPr>
                <w:ilvl w:val="1"/>
                <w:numId w:val="23"/>
              </w:numPr>
              <w:ind w:left="604" w:hanging="604"/>
              <w:rPr>
                <w:rFonts w:asciiTheme="minorHAnsi" w:hAnsiTheme="minorHAnsi" w:cstheme="minorHAnsi"/>
              </w:rPr>
            </w:pPr>
            <w:r w:rsidRPr="00BE0851">
              <w:rPr>
                <w:rFonts w:asciiTheme="minorHAnsi" w:hAnsiTheme="minorHAnsi" w:cstheme="minorHAnsi"/>
              </w:rPr>
              <w:t xml:space="preserve">The </w:t>
            </w:r>
            <w:r w:rsidRPr="00813626">
              <w:rPr>
                <w:rFonts w:asciiTheme="minorHAnsi" w:hAnsiTheme="minorHAnsi" w:cstheme="minorHAnsi"/>
                <w:lang w:val="en-GB"/>
              </w:rPr>
              <w:t>organisation</w:t>
            </w:r>
            <w:r w:rsidRPr="00BE0851">
              <w:rPr>
                <w:rFonts w:asciiTheme="minorHAnsi" w:hAnsiTheme="minorHAnsi" w:cstheme="minorHAnsi"/>
              </w:rPr>
              <w:t xml:space="preserve"> has a </w:t>
            </w:r>
            <w:r w:rsidR="006A1C24">
              <w:rPr>
                <w:rFonts w:asciiTheme="minorHAnsi" w:hAnsiTheme="minorHAnsi" w:cstheme="minorHAnsi"/>
              </w:rPr>
              <w:t>safeguarding</w:t>
            </w:r>
            <w:r w:rsidRPr="00BE0851">
              <w:rPr>
                <w:rFonts w:asciiTheme="minorHAnsi" w:hAnsiTheme="minorHAnsi" w:cstheme="minorHAnsi"/>
              </w:rPr>
              <w:t xml:space="preserve"> policy in place that is reviewed every 2 years and provides clear guidance on what action to take if there are concerns about a</w:t>
            </w:r>
            <w:r w:rsidR="00AB2B95">
              <w:rPr>
                <w:rFonts w:asciiTheme="minorHAnsi" w:hAnsiTheme="minorHAnsi" w:cstheme="minorHAnsi"/>
              </w:rPr>
              <w:t>n individual’s</w:t>
            </w:r>
            <w:r w:rsidRPr="00BE0851">
              <w:rPr>
                <w:rFonts w:asciiTheme="minorHAnsi" w:hAnsiTheme="minorHAnsi" w:cstheme="minorHAnsi"/>
              </w:rPr>
              <w:t xml:space="preserve"> safety or welfare.</w:t>
            </w:r>
          </w:p>
        </w:tc>
        <w:tc>
          <w:tcPr>
            <w:tcW w:w="1275" w:type="dxa"/>
          </w:tcPr>
          <w:p w14:paraId="6B04C787" w14:textId="77777777" w:rsidR="00063C8C" w:rsidRDefault="00000000" w:rsidP="00063C8C">
            <w:pPr>
              <w:rPr>
                <w:rFonts w:asciiTheme="minorHAnsi" w:hAnsiTheme="minorHAnsi" w:cstheme="minorHAnsi"/>
                <w:b/>
              </w:rPr>
            </w:pPr>
            <w:sdt>
              <w:sdtPr>
                <w:rPr>
                  <w:rFonts w:asciiTheme="minorHAnsi" w:hAnsiTheme="minorHAnsi" w:cstheme="minorHAnsi"/>
                  <w:b/>
                </w:rPr>
                <w:id w:val="-976763650"/>
                <w14:checkbox>
                  <w14:checked w14:val="0"/>
                  <w14:checkedState w14:val="2612" w14:font="MS Gothic"/>
                  <w14:uncheckedState w14:val="2610" w14:font="MS Gothic"/>
                </w14:checkbox>
              </w:sdtPr>
              <w:sdtContent>
                <w:r w:rsidR="00063C8C">
                  <w:rPr>
                    <w:rFonts w:ascii="MS Gothic" w:eastAsia="MS Gothic" w:hAnsi="MS Gothic" w:cstheme="minorHAnsi" w:hint="eastAsia"/>
                    <w:b/>
                  </w:rPr>
                  <w:t>☐</w:t>
                </w:r>
              </w:sdtContent>
            </w:sdt>
            <w:r w:rsidR="00063C8C">
              <w:rPr>
                <w:rFonts w:asciiTheme="minorHAnsi" w:hAnsiTheme="minorHAnsi" w:cstheme="minorHAnsi"/>
                <w:b/>
              </w:rPr>
              <w:t xml:space="preserve"> </w:t>
            </w:r>
            <w:r w:rsidR="00063C8C" w:rsidRPr="00A40F66">
              <w:rPr>
                <w:rFonts w:asciiTheme="minorHAnsi" w:hAnsiTheme="minorHAnsi" w:cstheme="minorHAnsi"/>
                <w:b/>
              </w:rPr>
              <w:t>Yes</w:t>
            </w:r>
          </w:p>
          <w:p w14:paraId="31676C8C" w14:textId="77777777" w:rsidR="00063C8C" w:rsidRDefault="00000000" w:rsidP="00063C8C">
            <w:pPr>
              <w:rPr>
                <w:rFonts w:asciiTheme="minorHAnsi" w:hAnsiTheme="minorHAnsi" w:cstheme="minorHAnsi"/>
                <w:b/>
              </w:rPr>
            </w:pPr>
            <w:sdt>
              <w:sdtPr>
                <w:rPr>
                  <w:rFonts w:asciiTheme="minorHAnsi" w:hAnsiTheme="minorHAnsi" w:cstheme="minorHAnsi"/>
                  <w:b/>
                </w:rPr>
                <w:id w:val="-1504426167"/>
                <w14:checkbox>
                  <w14:checked w14:val="0"/>
                  <w14:checkedState w14:val="2612" w14:font="MS Gothic"/>
                  <w14:uncheckedState w14:val="2610" w14:font="MS Gothic"/>
                </w14:checkbox>
              </w:sdtPr>
              <w:sdtContent>
                <w:r w:rsidR="00063C8C">
                  <w:rPr>
                    <w:rFonts w:ascii="MS Gothic" w:eastAsia="MS Gothic" w:hAnsi="MS Gothic" w:cstheme="minorHAnsi" w:hint="eastAsia"/>
                    <w:b/>
                  </w:rPr>
                  <w:t>☐</w:t>
                </w:r>
              </w:sdtContent>
            </w:sdt>
            <w:r w:rsidR="00063C8C">
              <w:rPr>
                <w:rFonts w:asciiTheme="minorHAnsi" w:hAnsiTheme="minorHAnsi" w:cstheme="minorHAnsi"/>
                <w:b/>
              </w:rPr>
              <w:t xml:space="preserve"> No</w:t>
            </w:r>
          </w:p>
          <w:p w14:paraId="31718458" w14:textId="48A2A6E7" w:rsidR="00063C8C" w:rsidRPr="00A40F66" w:rsidRDefault="00000000" w:rsidP="00063C8C">
            <w:pPr>
              <w:rPr>
                <w:rFonts w:asciiTheme="minorHAnsi" w:hAnsiTheme="minorHAnsi" w:cstheme="minorHAnsi"/>
                <w:b/>
              </w:rPr>
            </w:pPr>
            <w:sdt>
              <w:sdtPr>
                <w:rPr>
                  <w:rFonts w:asciiTheme="minorHAnsi" w:hAnsiTheme="minorHAnsi" w:cstheme="minorHAnsi"/>
                  <w:b/>
                </w:rPr>
                <w:id w:val="1623811612"/>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230" w:type="dxa"/>
          </w:tcPr>
          <w:p w14:paraId="6AEF00E1" w14:textId="77777777" w:rsidR="00063C8C" w:rsidRPr="00A40F66" w:rsidRDefault="00063C8C" w:rsidP="00063C8C">
            <w:pPr>
              <w:jc w:val="both"/>
              <w:rPr>
                <w:rFonts w:asciiTheme="minorHAnsi" w:hAnsiTheme="minorHAnsi" w:cstheme="minorHAnsi"/>
                <w:b/>
              </w:rPr>
            </w:pPr>
          </w:p>
        </w:tc>
        <w:tc>
          <w:tcPr>
            <w:tcW w:w="3827" w:type="dxa"/>
          </w:tcPr>
          <w:p w14:paraId="6E019A91" w14:textId="77777777" w:rsidR="00063C8C" w:rsidRPr="00A40F66" w:rsidRDefault="00063C8C" w:rsidP="00063C8C">
            <w:pPr>
              <w:jc w:val="both"/>
              <w:rPr>
                <w:rFonts w:asciiTheme="minorHAnsi" w:hAnsiTheme="minorHAnsi" w:cstheme="minorHAnsi"/>
                <w:b/>
              </w:rPr>
            </w:pPr>
          </w:p>
        </w:tc>
        <w:sdt>
          <w:sdtPr>
            <w:rPr>
              <w:rFonts w:asciiTheme="minorHAnsi" w:hAnsiTheme="minorHAnsi" w:cstheme="minorHAnsi"/>
              <w:b/>
            </w:rPr>
            <w:id w:val="767896992"/>
            <w14:checkbox>
              <w14:checked w14:val="0"/>
              <w14:checkedState w14:val="2612" w14:font="MS Gothic"/>
              <w14:uncheckedState w14:val="2610" w14:font="MS Gothic"/>
            </w14:checkbox>
          </w:sdtPr>
          <w:sdtContent>
            <w:tc>
              <w:tcPr>
                <w:tcW w:w="1559" w:type="dxa"/>
              </w:tcPr>
              <w:p w14:paraId="4E939CFE" w14:textId="4300025D" w:rsidR="00063C8C" w:rsidRPr="00A40F66" w:rsidRDefault="00063C8C" w:rsidP="00063C8C">
                <w:pPr>
                  <w:jc w:val="center"/>
                  <w:rPr>
                    <w:rFonts w:asciiTheme="minorHAnsi" w:hAnsiTheme="minorHAnsi" w:cstheme="minorHAnsi"/>
                    <w:b/>
                  </w:rPr>
                </w:pPr>
                <w:r>
                  <w:rPr>
                    <w:rFonts w:ascii="MS Gothic" w:eastAsia="MS Gothic" w:hAnsi="MS Gothic" w:cstheme="minorHAnsi" w:hint="eastAsia"/>
                    <w:b/>
                  </w:rPr>
                  <w:t>☐</w:t>
                </w:r>
              </w:p>
            </w:tc>
          </w:sdtContent>
        </w:sdt>
      </w:tr>
      <w:tr w:rsidR="00063C8C" w:rsidRPr="00A40F66" w14:paraId="22AD14EC" w14:textId="77777777" w:rsidTr="00063C8C">
        <w:tc>
          <w:tcPr>
            <w:tcW w:w="7797" w:type="dxa"/>
          </w:tcPr>
          <w:p w14:paraId="5927CC5C" w14:textId="4B6F3040" w:rsidR="00063C8C" w:rsidRPr="00BE0851" w:rsidRDefault="00063C8C" w:rsidP="00FE0107">
            <w:pPr>
              <w:pStyle w:val="ListParagraph"/>
              <w:numPr>
                <w:ilvl w:val="1"/>
                <w:numId w:val="23"/>
              </w:numPr>
              <w:ind w:left="604" w:hanging="604"/>
              <w:rPr>
                <w:rFonts w:asciiTheme="minorHAnsi" w:hAnsiTheme="minorHAnsi" w:cstheme="minorHAnsi"/>
              </w:rPr>
            </w:pPr>
            <w:r w:rsidRPr="00BE0851">
              <w:rPr>
                <w:rFonts w:asciiTheme="minorHAnsi" w:hAnsiTheme="minorHAnsi" w:cstheme="minorHAnsi"/>
              </w:rPr>
              <w:t xml:space="preserve">Strategies and plans include reference to safeguarding and are clear about responsibilities in relation to: </w:t>
            </w:r>
          </w:p>
          <w:p w14:paraId="66D7D01E" w14:textId="625EB841" w:rsidR="00063C8C" w:rsidRPr="00A40F66" w:rsidRDefault="00063C8C" w:rsidP="00FE0107">
            <w:pPr>
              <w:numPr>
                <w:ilvl w:val="1"/>
                <w:numId w:val="1"/>
              </w:numPr>
              <w:ind w:left="1029" w:hanging="425"/>
              <w:rPr>
                <w:rFonts w:asciiTheme="minorHAnsi" w:hAnsiTheme="minorHAnsi" w:cstheme="minorHAnsi"/>
              </w:rPr>
            </w:pPr>
            <w:r w:rsidRPr="00A40F66">
              <w:rPr>
                <w:rFonts w:asciiTheme="minorHAnsi" w:hAnsiTheme="minorHAnsi" w:cstheme="minorHAnsi"/>
              </w:rPr>
              <w:t>the impact of our services in safeguarding children</w:t>
            </w:r>
            <w:r w:rsidR="00A31499">
              <w:rPr>
                <w:rFonts w:asciiTheme="minorHAnsi" w:hAnsiTheme="minorHAnsi" w:cstheme="minorHAnsi"/>
              </w:rPr>
              <w:t>.</w:t>
            </w:r>
            <w:r w:rsidRPr="00A40F66">
              <w:rPr>
                <w:rFonts w:asciiTheme="minorHAnsi" w:hAnsiTheme="minorHAnsi" w:cstheme="minorHAnsi"/>
              </w:rPr>
              <w:t xml:space="preserve"> </w:t>
            </w:r>
          </w:p>
          <w:p w14:paraId="005801EB" w14:textId="77777777" w:rsidR="00063C8C" w:rsidRPr="00A40F66" w:rsidRDefault="00063C8C" w:rsidP="00FE0107">
            <w:pPr>
              <w:numPr>
                <w:ilvl w:val="1"/>
                <w:numId w:val="1"/>
              </w:numPr>
              <w:ind w:left="1029" w:hanging="425"/>
              <w:rPr>
                <w:rFonts w:asciiTheme="minorHAnsi" w:hAnsiTheme="minorHAnsi" w:cstheme="minorHAnsi"/>
              </w:rPr>
            </w:pPr>
            <w:r w:rsidRPr="00A40F66">
              <w:rPr>
                <w:rFonts w:asciiTheme="minorHAnsi" w:hAnsiTheme="minorHAnsi" w:cstheme="minorHAnsi"/>
              </w:rPr>
              <w:t>what are the criteria for deciding who we work with</w:t>
            </w:r>
          </w:p>
          <w:p w14:paraId="4B4E40E1" w14:textId="77777777" w:rsidR="00063C8C" w:rsidRPr="00A40F66" w:rsidRDefault="00063C8C" w:rsidP="00FE0107">
            <w:pPr>
              <w:numPr>
                <w:ilvl w:val="1"/>
                <w:numId w:val="1"/>
              </w:numPr>
              <w:ind w:left="1029" w:hanging="425"/>
              <w:rPr>
                <w:rFonts w:asciiTheme="minorHAnsi" w:hAnsiTheme="minorHAnsi" w:cstheme="minorHAnsi"/>
              </w:rPr>
            </w:pPr>
            <w:r w:rsidRPr="00A40F66">
              <w:rPr>
                <w:rFonts w:asciiTheme="minorHAnsi" w:hAnsiTheme="minorHAnsi" w:cstheme="minorHAnsi"/>
              </w:rPr>
              <w:t>The quality of our work</w:t>
            </w:r>
          </w:p>
          <w:p w14:paraId="141BCD89" w14:textId="66CF7DFD" w:rsidR="00063C8C" w:rsidRPr="00A40F66" w:rsidRDefault="00063C8C" w:rsidP="002B2E2C">
            <w:pPr>
              <w:numPr>
                <w:ilvl w:val="1"/>
                <w:numId w:val="1"/>
              </w:numPr>
              <w:spacing w:after="240"/>
              <w:ind w:left="1032" w:hanging="425"/>
              <w:rPr>
                <w:rFonts w:asciiTheme="minorHAnsi" w:hAnsiTheme="minorHAnsi" w:cstheme="minorHAnsi"/>
              </w:rPr>
            </w:pPr>
            <w:r w:rsidRPr="00A40F66">
              <w:rPr>
                <w:rFonts w:asciiTheme="minorHAnsi" w:hAnsiTheme="minorHAnsi" w:cstheme="minorHAnsi"/>
              </w:rPr>
              <w:lastRenderedPageBreak/>
              <w:t xml:space="preserve">Whether the timing of our interventions, where measured, are appropriate for the child </w:t>
            </w:r>
          </w:p>
        </w:tc>
        <w:tc>
          <w:tcPr>
            <w:tcW w:w="1275" w:type="dxa"/>
          </w:tcPr>
          <w:p w14:paraId="7F3B482C" w14:textId="77777777" w:rsidR="00063C8C" w:rsidRDefault="00000000" w:rsidP="00063C8C">
            <w:pPr>
              <w:rPr>
                <w:rFonts w:asciiTheme="minorHAnsi" w:hAnsiTheme="minorHAnsi" w:cstheme="minorHAnsi"/>
                <w:b/>
              </w:rPr>
            </w:pPr>
            <w:sdt>
              <w:sdtPr>
                <w:rPr>
                  <w:rFonts w:asciiTheme="minorHAnsi" w:hAnsiTheme="minorHAnsi" w:cstheme="minorHAnsi"/>
                  <w:b/>
                </w:rPr>
                <w:id w:val="-1356574312"/>
                <w14:checkbox>
                  <w14:checked w14:val="0"/>
                  <w14:checkedState w14:val="2612" w14:font="MS Gothic"/>
                  <w14:uncheckedState w14:val="2610" w14:font="MS Gothic"/>
                </w14:checkbox>
              </w:sdtPr>
              <w:sdtContent>
                <w:r w:rsidR="00063C8C">
                  <w:rPr>
                    <w:rFonts w:ascii="MS Gothic" w:eastAsia="MS Gothic" w:hAnsi="MS Gothic" w:cstheme="minorHAnsi" w:hint="eastAsia"/>
                    <w:b/>
                  </w:rPr>
                  <w:t>☐</w:t>
                </w:r>
              </w:sdtContent>
            </w:sdt>
            <w:r w:rsidR="00063C8C">
              <w:rPr>
                <w:rFonts w:asciiTheme="minorHAnsi" w:hAnsiTheme="minorHAnsi" w:cstheme="minorHAnsi"/>
                <w:b/>
              </w:rPr>
              <w:t xml:space="preserve"> </w:t>
            </w:r>
            <w:r w:rsidR="00063C8C" w:rsidRPr="00A40F66">
              <w:rPr>
                <w:rFonts w:asciiTheme="minorHAnsi" w:hAnsiTheme="minorHAnsi" w:cstheme="minorHAnsi"/>
                <w:b/>
              </w:rPr>
              <w:t>Yes</w:t>
            </w:r>
          </w:p>
          <w:p w14:paraId="204CC5A9" w14:textId="230DCA95" w:rsidR="00063C8C" w:rsidRDefault="00000000" w:rsidP="00063C8C">
            <w:pPr>
              <w:rPr>
                <w:rFonts w:asciiTheme="minorHAnsi" w:hAnsiTheme="minorHAnsi" w:cstheme="minorHAnsi"/>
                <w:b/>
              </w:rPr>
            </w:pPr>
            <w:sdt>
              <w:sdtPr>
                <w:rPr>
                  <w:rFonts w:asciiTheme="minorHAnsi" w:hAnsiTheme="minorHAnsi" w:cstheme="minorHAnsi"/>
                  <w:b/>
                </w:rPr>
                <w:id w:val="-1766613413"/>
                <w14:checkbox>
                  <w14:checked w14:val="0"/>
                  <w14:checkedState w14:val="2612" w14:font="MS Gothic"/>
                  <w14:uncheckedState w14:val="2610" w14:font="MS Gothic"/>
                </w14:checkbox>
              </w:sdtPr>
              <w:sdtContent>
                <w:r w:rsidR="0057645E">
                  <w:rPr>
                    <w:rFonts w:ascii="MS Gothic" w:eastAsia="MS Gothic" w:hAnsi="MS Gothic" w:cstheme="minorHAnsi" w:hint="eastAsia"/>
                    <w:b/>
                  </w:rPr>
                  <w:t>☐</w:t>
                </w:r>
              </w:sdtContent>
            </w:sdt>
            <w:r w:rsidR="00063C8C">
              <w:rPr>
                <w:rFonts w:asciiTheme="minorHAnsi" w:hAnsiTheme="minorHAnsi" w:cstheme="minorHAnsi"/>
                <w:b/>
              </w:rPr>
              <w:t xml:space="preserve"> No</w:t>
            </w:r>
          </w:p>
          <w:p w14:paraId="09A8C1D0" w14:textId="70E0465A" w:rsidR="00063C8C" w:rsidRPr="00A40F66" w:rsidRDefault="00000000" w:rsidP="00063C8C">
            <w:pPr>
              <w:jc w:val="both"/>
              <w:rPr>
                <w:rFonts w:asciiTheme="minorHAnsi" w:hAnsiTheme="minorHAnsi" w:cstheme="minorHAnsi"/>
                <w:b/>
              </w:rPr>
            </w:pPr>
            <w:sdt>
              <w:sdtPr>
                <w:rPr>
                  <w:rFonts w:asciiTheme="minorHAnsi" w:hAnsiTheme="minorHAnsi" w:cstheme="minorHAnsi"/>
                  <w:b/>
                </w:rPr>
                <w:id w:val="1171520685"/>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230" w:type="dxa"/>
          </w:tcPr>
          <w:p w14:paraId="2A1FEF27" w14:textId="77777777" w:rsidR="00063C8C" w:rsidRPr="00A40F66" w:rsidRDefault="00063C8C" w:rsidP="00063C8C">
            <w:pPr>
              <w:jc w:val="both"/>
              <w:rPr>
                <w:rFonts w:asciiTheme="minorHAnsi" w:hAnsiTheme="minorHAnsi" w:cstheme="minorHAnsi"/>
                <w:b/>
              </w:rPr>
            </w:pPr>
          </w:p>
        </w:tc>
        <w:tc>
          <w:tcPr>
            <w:tcW w:w="3827" w:type="dxa"/>
          </w:tcPr>
          <w:p w14:paraId="2626738D" w14:textId="77777777" w:rsidR="00063C8C" w:rsidRPr="00A40F66" w:rsidRDefault="00063C8C" w:rsidP="00063C8C">
            <w:pPr>
              <w:jc w:val="both"/>
              <w:rPr>
                <w:rFonts w:asciiTheme="minorHAnsi" w:hAnsiTheme="minorHAnsi" w:cstheme="minorHAnsi"/>
                <w:b/>
              </w:rPr>
            </w:pPr>
          </w:p>
        </w:tc>
        <w:sdt>
          <w:sdtPr>
            <w:rPr>
              <w:rFonts w:asciiTheme="minorHAnsi" w:hAnsiTheme="minorHAnsi" w:cstheme="minorHAnsi"/>
              <w:b/>
            </w:rPr>
            <w:id w:val="-456257553"/>
            <w14:checkbox>
              <w14:checked w14:val="0"/>
              <w14:checkedState w14:val="2612" w14:font="MS Gothic"/>
              <w14:uncheckedState w14:val="2610" w14:font="MS Gothic"/>
            </w14:checkbox>
          </w:sdtPr>
          <w:sdtContent>
            <w:tc>
              <w:tcPr>
                <w:tcW w:w="1559" w:type="dxa"/>
              </w:tcPr>
              <w:p w14:paraId="2C2BAD88" w14:textId="4C27BFD6" w:rsidR="00063C8C" w:rsidRPr="00A40F66" w:rsidRDefault="00063C8C" w:rsidP="00063C8C">
                <w:pPr>
                  <w:jc w:val="center"/>
                  <w:rPr>
                    <w:rFonts w:asciiTheme="minorHAnsi" w:hAnsiTheme="minorHAnsi" w:cstheme="minorHAnsi"/>
                    <w:b/>
                  </w:rPr>
                </w:pPr>
                <w:r>
                  <w:rPr>
                    <w:rFonts w:ascii="MS Gothic" w:eastAsia="MS Gothic" w:hAnsi="MS Gothic" w:cstheme="minorHAnsi" w:hint="eastAsia"/>
                    <w:b/>
                  </w:rPr>
                  <w:t>☐</w:t>
                </w:r>
              </w:p>
            </w:tc>
          </w:sdtContent>
        </w:sdt>
      </w:tr>
      <w:tr w:rsidR="00063C8C" w:rsidRPr="00A40F66" w14:paraId="4C24BC3A" w14:textId="77777777" w:rsidTr="00063C8C">
        <w:tc>
          <w:tcPr>
            <w:tcW w:w="7797" w:type="dxa"/>
          </w:tcPr>
          <w:p w14:paraId="4DC076AF" w14:textId="72EF8661" w:rsidR="00063C8C" w:rsidRDefault="00063C8C" w:rsidP="00FE0107">
            <w:pPr>
              <w:pStyle w:val="ListParagraph"/>
              <w:numPr>
                <w:ilvl w:val="1"/>
                <w:numId w:val="23"/>
              </w:numPr>
              <w:ind w:left="604" w:hanging="604"/>
              <w:rPr>
                <w:rFonts w:asciiTheme="minorHAnsi" w:hAnsiTheme="minorHAnsi" w:cstheme="minorHAnsi"/>
              </w:rPr>
            </w:pPr>
            <w:r w:rsidRPr="00BE0851">
              <w:rPr>
                <w:rFonts w:asciiTheme="minorHAnsi" w:hAnsiTheme="minorHAnsi" w:cstheme="minorHAnsi"/>
              </w:rPr>
              <w:t xml:space="preserve">The most senior leaders ensure arrangements are in place for clearly documented lines of accountability from staff through the </w:t>
            </w:r>
            <w:proofErr w:type="spellStart"/>
            <w:r w:rsidRPr="00BE0851">
              <w:rPr>
                <w:rFonts w:asciiTheme="minorHAnsi" w:hAnsiTheme="minorHAnsi" w:cstheme="minorHAnsi"/>
              </w:rPr>
              <w:t>organisation</w:t>
            </w:r>
            <w:proofErr w:type="spellEnd"/>
            <w:r w:rsidRPr="00BE0851">
              <w:rPr>
                <w:rFonts w:asciiTheme="minorHAnsi" w:hAnsiTheme="minorHAnsi" w:cstheme="minorHAnsi"/>
              </w:rPr>
              <w:t xml:space="preserve"> to the named person, a clear escalation and whistleblowing policy, and it is compliant with the multi-agency procedures on escalation and whistleblowing </w:t>
            </w:r>
            <w:r w:rsidRPr="002B5037">
              <w:rPr>
                <w:rFonts w:asciiTheme="minorHAnsi" w:hAnsiTheme="minorHAnsi" w:cstheme="minorHAnsi"/>
              </w:rPr>
              <w:t xml:space="preserve">(see end of document for </w:t>
            </w:r>
            <w:r w:rsidR="00344A9F">
              <w:rPr>
                <w:rFonts w:asciiTheme="minorHAnsi" w:hAnsiTheme="minorHAnsi" w:cstheme="minorHAnsi"/>
              </w:rPr>
              <w:t xml:space="preserve">useful </w:t>
            </w:r>
            <w:r w:rsidRPr="002B5037">
              <w:rPr>
                <w:rFonts w:asciiTheme="minorHAnsi" w:hAnsiTheme="minorHAnsi" w:cstheme="minorHAnsi"/>
              </w:rPr>
              <w:t>links)</w:t>
            </w:r>
            <w:r w:rsidR="00344A9F">
              <w:rPr>
                <w:rFonts w:asciiTheme="minorHAnsi" w:hAnsiTheme="minorHAnsi" w:cstheme="minorHAnsi"/>
              </w:rPr>
              <w:t>.</w:t>
            </w:r>
          </w:p>
          <w:p w14:paraId="65086565" w14:textId="7BBC10B5" w:rsidR="00344A9F" w:rsidRPr="00344A9F" w:rsidRDefault="00344A9F" w:rsidP="002B2E2C">
            <w:pPr>
              <w:spacing w:after="240"/>
              <w:ind w:left="578"/>
              <w:rPr>
                <w:rFonts w:asciiTheme="minorHAnsi" w:hAnsiTheme="minorHAnsi" w:cstheme="minorHAnsi"/>
                <w:bCs/>
              </w:rPr>
            </w:pPr>
            <w:r w:rsidRPr="00344A9F">
              <w:rPr>
                <w:rFonts w:asciiTheme="minorHAnsi" w:hAnsiTheme="minorHAnsi" w:cstheme="minorHAnsi"/>
                <w:bCs/>
              </w:rPr>
              <w:t xml:space="preserve">Documentation should contain references </w:t>
            </w:r>
            <w:r w:rsidR="00767439">
              <w:rPr>
                <w:rFonts w:asciiTheme="minorHAnsi" w:hAnsiTheme="minorHAnsi" w:cstheme="minorHAnsi"/>
                <w:bCs/>
              </w:rPr>
              <w:t xml:space="preserve">to </w:t>
            </w:r>
            <w:r w:rsidRPr="00344A9F">
              <w:rPr>
                <w:rFonts w:asciiTheme="minorHAnsi" w:hAnsiTheme="minorHAnsi" w:cstheme="minorHAnsi"/>
                <w:bCs/>
              </w:rPr>
              <w:t>multi-agency working.</w:t>
            </w:r>
          </w:p>
        </w:tc>
        <w:tc>
          <w:tcPr>
            <w:tcW w:w="1275" w:type="dxa"/>
          </w:tcPr>
          <w:p w14:paraId="109D33AA" w14:textId="77777777" w:rsidR="00063C8C" w:rsidRDefault="00000000" w:rsidP="00063C8C">
            <w:pPr>
              <w:rPr>
                <w:rFonts w:asciiTheme="minorHAnsi" w:hAnsiTheme="minorHAnsi" w:cstheme="minorHAnsi"/>
                <w:b/>
              </w:rPr>
            </w:pPr>
            <w:sdt>
              <w:sdtPr>
                <w:rPr>
                  <w:rFonts w:asciiTheme="minorHAnsi" w:hAnsiTheme="minorHAnsi" w:cstheme="minorHAnsi"/>
                  <w:b/>
                </w:rPr>
                <w:id w:val="2126883527"/>
                <w14:checkbox>
                  <w14:checked w14:val="0"/>
                  <w14:checkedState w14:val="2612" w14:font="MS Gothic"/>
                  <w14:uncheckedState w14:val="2610" w14:font="MS Gothic"/>
                </w14:checkbox>
              </w:sdtPr>
              <w:sdtContent>
                <w:r w:rsidR="00063C8C">
                  <w:rPr>
                    <w:rFonts w:ascii="MS Gothic" w:eastAsia="MS Gothic" w:hAnsi="MS Gothic" w:cstheme="minorHAnsi" w:hint="eastAsia"/>
                    <w:b/>
                  </w:rPr>
                  <w:t>☐</w:t>
                </w:r>
              </w:sdtContent>
            </w:sdt>
            <w:r w:rsidR="00063C8C">
              <w:rPr>
                <w:rFonts w:asciiTheme="minorHAnsi" w:hAnsiTheme="minorHAnsi" w:cstheme="minorHAnsi"/>
                <w:b/>
              </w:rPr>
              <w:t xml:space="preserve"> </w:t>
            </w:r>
            <w:r w:rsidR="00063C8C" w:rsidRPr="00A40F66">
              <w:rPr>
                <w:rFonts w:asciiTheme="minorHAnsi" w:hAnsiTheme="minorHAnsi" w:cstheme="minorHAnsi"/>
                <w:b/>
              </w:rPr>
              <w:t>Yes</w:t>
            </w:r>
          </w:p>
          <w:p w14:paraId="79D3C1F1" w14:textId="77777777" w:rsidR="00063C8C" w:rsidRDefault="00000000" w:rsidP="00063C8C">
            <w:pPr>
              <w:rPr>
                <w:rFonts w:asciiTheme="minorHAnsi" w:hAnsiTheme="minorHAnsi" w:cstheme="minorHAnsi"/>
                <w:b/>
              </w:rPr>
            </w:pPr>
            <w:sdt>
              <w:sdtPr>
                <w:rPr>
                  <w:rFonts w:asciiTheme="minorHAnsi" w:hAnsiTheme="minorHAnsi" w:cstheme="minorHAnsi"/>
                  <w:b/>
                </w:rPr>
                <w:id w:val="-298228138"/>
                <w14:checkbox>
                  <w14:checked w14:val="0"/>
                  <w14:checkedState w14:val="2612" w14:font="MS Gothic"/>
                  <w14:uncheckedState w14:val="2610" w14:font="MS Gothic"/>
                </w14:checkbox>
              </w:sdtPr>
              <w:sdtContent>
                <w:r w:rsidR="00063C8C">
                  <w:rPr>
                    <w:rFonts w:ascii="MS Gothic" w:eastAsia="MS Gothic" w:hAnsi="MS Gothic" w:cstheme="minorHAnsi" w:hint="eastAsia"/>
                    <w:b/>
                  </w:rPr>
                  <w:t>☐</w:t>
                </w:r>
              </w:sdtContent>
            </w:sdt>
            <w:r w:rsidR="00063C8C">
              <w:rPr>
                <w:rFonts w:asciiTheme="minorHAnsi" w:hAnsiTheme="minorHAnsi" w:cstheme="minorHAnsi"/>
                <w:b/>
              </w:rPr>
              <w:t xml:space="preserve"> No</w:t>
            </w:r>
          </w:p>
          <w:p w14:paraId="5DCEC173" w14:textId="6B1B50F2" w:rsidR="00063C8C" w:rsidRPr="00A40F66" w:rsidRDefault="00000000" w:rsidP="00063C8C">
            <w:pPr>
              <w:rPr>
                <w:rFonts w:asciiTheme="minorHAnsi" w:hAnsiTheme="minorHAnsi" w:cstheme="minorHAnsi"/>
                <w:b/>
              </w:rPr>
            </w:pPr>
            <w:sdt>
              <w:sdtPr>
                <w:rPr>
                  <w:rFonts w:asciiTheme="minorHAnsi" w:hAnsiTheme="minorHAnsi" w:cstheme="minorHAnsi"/>
                  <w:b/>
                </w:rPr>
                <w:id w:val="-840000740"/>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230" w:type="dxa"/>
          </w:tcPr>
          <w:p w14:paraId="5FE0517C" w14:textId="1CE11100" w:rsidR="00063C8C" w:rsidRPr="00D43184" w:rsidRDefault="00063C8C" w:rsidP="00344A9F">
            <w:pPr>
              <w:rPr>
                <w:rFonts w:asciiTheme="minorHAnsi" w:hAnsiTheme="minorHAnsi" w:cstheme="minorHAnsi"/>
                <w:bCs/>
              </w:rPr>
            </w:pPr>
          </w:p>
        </w:tc>
        <w:tc>
          <w:tcPr>
            <w:tcW w:w="3827" w:type="dxa"/>
          </w:tcPr>
          <w:p w14:paraId="3BA2F3CA" w14:textId="77777777" w:rsidR="00063C8C" w:rsidRPr="00A40F66" w:rsidRDefault="00063C8C" w:rsidP="00063C8C">
            <w:pPr>
              <w:jc w:val="both"/>
              <w:rPr>
                <w:rFonts w:asciiTheme="minorHAnsi" w:hAnsiTheme="minorHAnsi" w:cstheme="minorHAnsi"/>
                <w:b/>
              </w:rPr>
            </w:pPr>
          </w:p>
        </w:tc>
        <w:sdt>
          <w:sdtPr>
            <w:rPr>
              <w:rFonts w:asciiTheme="minorHAnsi" w:hAnsiTheme="minorHAnsi" w:cstheme="minorHAnsi"/>
              <w:b/>
            </w:rPr>
            <w:id w:val="1475252623"/>
            <w14:checkbox>
              <w14:checked w14:val="0"/>
              <w14:checkedState w14:val="2612" w14:font="MS Gothic"/>
              <w14:uncheckedState w14:val="2610" w14:font="MS Gothic"/>
            </w14:checkbox>
          </w:sdtPr>
          <w:sdtContent>
            <w:tc>
              <w:tcPr>
                <w:tcW w:w="1559" w:type="dxa"/>
              </w:tcPr>
              <w:p w14:paraId="756F5BE1" w14:textId="4135B668" w:rsidR="00063C8C" w:rsidRPr="00A40F66" w:rsidRDefault="00063C8C" w:rsidP="00063C8C">
                <w:pPr>
                  <w:jc w:val="center"/>
                  <w:rPr>
                    <w:rFonts w:asciiTheme="minorHAnsi" w:hAnsiTheme="minorHAnsi" w:cstheme="minorHAnsi"/>
                    <w:b/>
                  </w:rPr>
                </w:pPr>
                <w:r>
                  <w:rPr>
                    <w:rFonts w:ascii="MS Gothic" w:eastAsia="MS Gothic" w:hAnsi="MS Gothic" w:cstheme="minorHAnsi" w:hint="eastAsia"/>
                    <w:b/>
                  </w:rPr>
                  <w:t>☐</w:t>
                </w:r>
              </w:p>
            </w:tc>
          </w:sdtContent>
        </w:sdt>
      </w:tr>
      <w:tr w:rsidR="00063C8C" w:rsidRPr="00A40F66" w14:paraId="1617462D" w14:textId="77777777" w:rsidTr="00063C8C">
        <w:tc>
          <w:tcPr>
            <w:tcW w:w="7797" w:type="dxa"/>
          </w:tcPr>
          <w:p w14:paraId="3855CFB8" w14:textId="7EDAB866" w:rsidR="00063C8C" w:rsidRPr="00FE0107" w:rsidRDefault="00063C8C" w:rsidP="00FE0107">
            <w:pPr>
              <w:pStyle w:val="ListParagraph"/>
              <w:numPr>
                <w:ilvl w:val="1"/>
                <w:numId w:val="23"/>
              </w:numPr>
              <w:ind w:left="604" w:hanging="604"/>
              <w:rPr>
                <w:rFonts w:asciiTheme="minorHAnsi" w:hAnsiTheme="minorHAnsi" w:cstheme="minorHAnsi"/>
              </w:rPr>
            </w:pPr>
            <w:r w:rsidRPr="00FE0107">
              <w:rPr>
                <w:rFonts w:asciiTheme="minorHAnsi" w:hAnsiTheme="minorHAnsi" w:cstheme="minorHAnsi"/>
              </w:rPr>
              <w:t>Anyone who meets children</w:t>
            </w:r>
            <w:r w:rsidR="009F6BE7" w:rsidRPr="00FE0107">
              <w:rPr>
                <w:rFonts w:asciiTheme="minorHAnsi" w:hAnsiTheme="minorHAnsi" w:cstheme="minorHAnsi"/>
              </w:rPr>
              <w:t>,</w:t>
            </w:r>
            <w:r w:rsidRPr="00FE0107">
              <w:rPr>
                <w:rFonts w:asciiTheme="minorHAnsi" w:hAnsiTheme="minorHAnsi" w:cstheme="minorHAnsi"/>
              </w:rPr>
              <w:t xml:space="preserve"> or their families has their responsibility towards the person’s welfare explicitly stated in job description and this is reviewed in appraisals and supervision.</w:t>
            </w:r>
          </w:p>
        </w:tc>
        <w:tc>
          <w:tcPr>
            <w:tcW w:w="1275" w:type="dxa"/>
          </w:tcPr>
          <w:p w14:paraId="3091BEA5" w14:textId="77777777" w:rsidR="00063C8C" w:rsidRDefault="00000000" w:rsidP="00063C8C">
            <w:pPr>
              <w:rPr>
                <w:rFonts w:asciiTheme="minorHAnsi" w:hAnsiTheme="minorHAnsi" w:cstheme="minorHAnsi"/>
                <w:b/>
              </w:rPr>
            </w:pPr>
            <w:sdt>
              <w:sdtPr>
                <w:rPr>
                  <w:rFonts w:asciiTheme="minorHAnsi" w:hAnsiTheme="minorHAnsi" w:cstheme="minorHAnsi"/>
                  <w:b/>
                </w:rPr>
                <w:id w:val="383150229"/>
                <w14:checkbox>
                  <w14:checked w14:val="0"/>
                  <w14:checkedState w14:val="2612" w14:font="MS Gothic"/>
                  <w14:uncheckedState w14:val="2610" w14:font="MS Gothic"/>
                </w14:checkbox>
              </w:sdtPr>
              <w:sdtContent>
                <w:r w:rsidR="00063C8C">
                  <w:rPr>
                    <w:rFonts w:ascii="MS Gothic" w:eastAsia="MS Gothic" w:hAnsi="MS Gothic" w:cstheme="minorHAnsi" w:hint="eastAsia"/>
                    <w:b/>
                  </w:rPr>
                  <w:t>☐</w:t>
                </w:r>
              </w:sdtContent>
            </w:sdt>
            <w:r w:rsidR="00063C8C">
              <w:rPr>
                <w:rFonts w:asciiTheme="minorHAnsi" w:hAnsiTheme="minorHAnsi" w:cstheme="minorHAnsi"/>
                <w:b/>
              </w:rPr>
              <w:t xml:space="preserve"> </w:t>
            </w:r>
            <w:r w:rsidR="00063C8C" w:rsidRPr="00A40F66">
              <w:rPr>
                <w:rFonts w:asciiTheme="minorHAnsi" w:hAnsiTheme="minorHAnsi" w:cstheme="minorHAnsi"/>
                <w:b/>
              </w:rPr>
              <w:t>Yes</w:t>
            </w:r>
          </w:p>
          <w:p w14:paraId="624B9B5A" w14:textId="77777777" w:rsidR="00063C8C" w:rsidRDefault="00000000" w:rsidP="00063C8C">
            <w:pPr>
              <w:rPr>
                <w:rFonts w:asciiTheme="minorHAnsi" w:hAnsiTheme="minorHAnsi" w:cstheme="minorHAnsi"/>
                <w:b/>
              </w:rPr>
            </w:pPr>
            <w:sdt>
              <w:sdtPr>
                <w:rPr>
                  <w:rFonts w:asciiTheme="minorHAnsi" w:hAnsiTheme="minorHAnsi" w:cstheme="minorHAnsi"/>
                  <w:b/>
                </w:rPr>
                <w:id w:val="-2126377610"/>
                <w14:checkbox>
                  <w14:checked w14:val="0"/>
                  <w14:checkedState w14:val="2612" w14:font="MS Gothic"/>
                  <w14:uncheckedState w14:val="2610" w14:font="MS Gothic"/>
                </w14:checkbox>
              </w:sdtPr>
              <w:sdtContent>
                <w:r w:rsidR="00063C8C">
                  <w:rPr>
                    <w:rFonts w:ascii="MS Gothic" w:eastAsia="MS Gothic" w:hAnsi="MS Gothic" w:cstheme="minorHAnsi" w:hint="eastAsia"/>
                    <w:b/>
                  </w:rPr>
                  <w:t>☐</w:t>
                </w:r>
              </w:sdtContent>
            </w:sdt>
            <w:r w:rsidR="00063C8C">
              <w:rPr>
                <w:rFonts w:asciiTheme="minorHAnsi" w:hAnsiTheme="minorHAnsi" w:cstheme="minorHAnsi"/>
                <w:b/>
              </w:rPr>
              <w:t xml:space="preserve"> No</w:t>
            </w:r>
          </w:p>
          <w:p w14:paraId="7B53994F" w14:textId="40109762" w:rsidR="00063C8C" w:rsidRPr="00A40F66" w:rsidRDefault="00000000" w:rsidP="00063C8C">
            <w:pPr>
              <w:jc w:val="both"/>
              <w:rPr>
                <w:rFonts w:asciiTheme="minorHAnsi" w:hAnsiTheme="minorHAnsi" w:cstheme="minorHAnsi"/>
                <w:b/>
              </w:rPr>
            </w:pPr>
            <w:sdt>
              <w:sdtPr>
                <w:rPr>
                  <w:rFonts w:asciiTheme="minorHAnsi" w:hAnsiTheme="minorHAnsi" w:cstheme="minorHAnsi"/>
                  <w:b/>
                </w:rPr>
                <w:id w:val="603617063"/>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230" w:type="dxa"/>
          </w:tcPr>
          <w:p w14:paraId="512D62AF" w14:textId="77777777" w:rsidR="00063C8C" w:rsidRPr="00A40F66" w:rsidRDefault="00063C8C" w:rsidP="00063C8C">
            <w:pPr>
              <w:jc w:val="both"/>
              <w:rPr>
                <w:rFonts w:asciiTheme="minorHAnsi" w:hAnsiTheme="minorHAnsi" w:cstheme="minorHAnsi"/>
                <w:b/>
              </w:rPr>
            </w:pPr>
          </w:p>
        </w:tc>
        <w:tc>
          <w:tcPr>
            <w:tcW w:w="3827" w:type="dxa"/>
          </w:tcPr>
          <w:p w14:paraId="552FBE7F" w14:textId="77777777" w:rsidR="00063C8C" w:rsidRPr="00A40F66" w:rsidRDefault="00063C8C" w:rsidP="00063C8C">
            <w:pPr>
              <w:jc w:val="both"/>
              <w:rPr>
                <w:rFonts w:asciiTheme="minorHAnsi" w:hAnsiTheme="minorHAnsi" w:cstheme="minorHAnsi"/>
                <w:b/>
              </w:rPr>
            </w:pPr>
          </w:p>
        </w:tc>
        <w:sdt>
          <w:sdtPr>
            <w:rPr>
              <w:rFonts w:asciiTheme="minorHAnsi" w:hAnsiTheme="minorHAnsi" w:cstheme="minorHAnsi"/>
              <w:b/>
            </w:rPr>
            <w:id w:val="-1991859394"/>
            <w14:checkbox>
              <w14:checked w14:val="0"/>
              <w14:checkedState w14:val="2612" w14:font="MS Gothic"/>
              <w14:uncheckedState w14:val="2610" w14:font="MS Gothic"/>
            </w14:checkbox>
          </w:sdtPr>
          <w:sdtContent>
            <w:tc>
              <w:tcPr>
                <w:tcW w:w="1559" w:type="dxa"/>
              </w:tcPr>
              <w:p w14:paraId="23ABEFB2" w14:textId="69BB1866" w:rsidR="00063C8C" w:rsidRPr="00A40F66" w:rsidRDefault="00063C8C" w:rsidP="00063C8C">
                <w:pPr>
                  <w:jc w:val="center"/>
                  <w:rPr>
                    <w:rFonts w:asciiTheme="minorHAnsi" w:hAnsiTheme="minorHAnsi" w:cstheme="minorHAnsi"/>
                    <w:b/>
                  </w:rPr>
                </w:pPr>
                <w:r>
                  <w:rPr>
                    <w:rFonts w:ascii="MS Gothic" w:eastAsia="MS Gothic" w:hAnsi="MS Gothic" w:cstheme="minorHAnsi" w:hint="eastAsia"/>
                    <w:b/>
                  </w:rPr>
                  <w:t>☐</w:t>
                </w:r>
              </w:p>
            </w:tc>
          </w:sdtContent>
        </w:sdt>
      </w:tr>
      <w:tr w:rsidR="00063C8C" w:rsidRPr="00A40F66" w14:paraId="3845F34F" w14:textId="77777777" w:rsidTr="00063C8C">
        <w:tc>
          <w:tcPr>
            <w:tcW w:w="7797" w:type="dxa"/>
          </w:tcPr>
          <w:p w14:paraId="0D5488B0" w14:textId="19E8EB27" w:rsidR="00063C8C" w:rsidRPr="00FE0107" w:rsidRDefault="00063C8C" w:rsidP="00FE0107">
            <w:pPr>
              <w:pStyle w:val="ListParagraph"/>
              <w:numPr>
                <w:ilvl w:val="1"/>
                <w:numId w:val="23"/>
              </w:numPr>
              <w:ind w:left="604" w:hanging="604"/>
              <w:rPr>
                <w:rFonts w:asciiTheme="minorHAnsi" w:hAnsiTheme="minorHAnsi" w:cstheme="minorHAnsi"/>
              </w:rPr>
            </w:pPr>
            <w:r w:rsidRPr="00FE0107">
              <w:rPr>
                <w:rFonts w:asciiTheme="minorHAnsi" w:hAnsiTheme="minorHAnsi" w:cstheme="minorHAnsi"/>
              </w:rPr>
              <w:t xml:space="preserve">Practitioners can identify children at risk who would benefit from additional services.  They are clear when they need to refer to MASH and ensure these contain appropriate and relevant information which is adequate to support decision making. </w:t>
            </w:r>
          </w:p>
        </w:tc>
        <w:tc>
          <w:tcPr>
            <w:tcW w:w="1275" w:type="dxa"/>
          </w:tcPr>
          <w:p w14:paraId="5CF2FE52" w14:textId="77777777" w:rsidR="00063C8C" w:rsidRDefault="00000000" w:rsidP="00063C8C">
            <w:pPr>
              <w:rPr>
                <w:rFonts w:asciiTheme="minorHAnsi" w:hAnsiTheme="minorHAnsi" w:cstheme="minorHAnsi"/>
                <w:b/>
              </w:rPr>
            </w:pPr>
            <w:sdt>
              <w:sdtPr>
                <w:rPr>
                  <w:rFonts w:asciiTheme="minorHAnsi" w:hAnsiTheme="minorHAnsi" w:cstheme="minorHAnsi"/>
                  <w:b/>
                </w:rPr>
                <w:id w:val="-609587080"/>
                <w14:checkbox>
                  <w14:checked w14:val="0"/>
                  <w14:checkedState w14:val="2612" w14:font="MS Gothic"/>
                  <w14:uncheckedState w14:val="2610" w14:font="MS Gothic"/>
                </w14:checkbox>
              </w:sdtPr>
              <w:sdtContent>
                <w:r w:rsidR="00063C8C">
                  <w:rPr>
                    <w:rFonts w:ascii="MS Gothic" w:eastAsia="MS Gothic" w:hAnsi="MS Gothic" w:cstheme="minorHAnsi" w:hint="eastAsia"/>
                    <w:b/>
                  </w:rPr>
                  <w:t>☐</w:t>
                </w:r>
              </w:sdtContent>
            </w:sdt>
            <w:r w:rsidR="00063C8C">
              <w:rPr>
                <w:rFonts w:asciiTheme="minorHAnsi" w:hAnsiTheme="minorHAnsi" w:cstheme="minorHAnsi"/>
                <w:b/>
              </w:rPr>
              <w:t xml:space="preserve"> </w:t>
            </w:r>
            <w:r w:rsidR="00063C8C" w:rsidRPr="00A40F66">
              <w:rPr>
                <w:rFonts w:asciiTheme="minorHAnsi" w:hAnsiTheme="minorHAnsi" w:cstheme="minorHAnsi"/>
                <w:b/>
              </w:rPr>
              <w:t>Yes</w:t>
            </w:r>
          </w:p>
          <w:p w14:paraId="711372FE" w14:textId="77777777" w:rsidR="00063C8C" w:rsidRDefault="00000000" w:rsidP="00063C8C">
            <w:pPr>
              <w:rPr>
                <w:rFonts w:asciiTheme="minorHAnsi" w:hAnsiTheme="minorHAnsi" w:cstheme="minorHAnsi"/>
                <w:b/>
              </w:rPr>
            </w:pPr>
            <w:sdt>
              <w:sdtPr>
                <w:rPr>
                  <w:rFonts w:asciiTheme="minorHAnsi" w:hAnsiTheme="minorHAnsi" w:cstheme="minorHAnsi"/>
                  <w:b/>
                </w:rPr>
                <w:id w:val="4332891"/>
                <w14:checkbox>
                  <w14:checked w14:val="0"/>
                  <w14:checkedState w14:val="2612" w14:font="MS Gothic"/>
                  <w14:uncheckedState w14:val="2610" w14:font="MS Gothic"/>
                </w14:checkbox>
              </w:sdtPr>
              <w:sdtContent>
                <w:r w:rsidR="00063C8C">
                  <w:rPr>
                    <w:rFonts w:ascii="MS Gothic" w:eastAsia="MS Gothic" w:hAnsi="MS Gothic" w:cstheme="minorHAnsi" w:hint="eastAsia"/>
                    <w:b/>
                  </w:rPr>
                  <w:t>☐</w:t>
                </w:r>
              </w:sdtContent>
            </w:sdt>
            <w:r w:rsidR="00063C8C">
              <w:rPr>
                <w:rFonts w:asciiTheme="minorHAnsi" w:hAnsiTheme="minorHAnsi" w:cstheme="minorHAnsi"/>
                <w:b/>
              </w:rPr>
              <w:t xml:space="preserve"> No</w:t>
            </w:r>
          </w:p>
          <w:p w14:paraId="7F0C7DA8" w14:textId="256C2F09" w:rsidR="00063C8C" w:rsidRPr="00A40F66" w:rsidRDefault="00000000" w:rsidP="00063C8C">
            <w:pPr>
              <w:jc w:val="both"/>
              <w:rPr>
                <w:rFonts w:asciiTheme="minorHAnsi" w:hAnsiTheme="minorHAnsi" w:cstheme="minorHAnsi"/>
                <w:b/>
              </w:rPr>
            </w:pPr>
            <w:sdt>
              <w:sdtPr>
                <w:rPr>
                  <w:rFonts w:asciiTheme="minorHAnsi" w:hAnsiTheme="minorHAnsi" w:cstheme="minorHAnsi"/>
                  <w:b/>
                </w:rPr>
                <w:id w:val="-1357348908"/>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230" w:type="dxa"/>
          </w:tcPr>
          <w:p w14:paraId="1D3D9F4D" w14:textId="77777777" w:rsidR="00063C8C" w:rsidRPr="00A40F66" w:rsidRDefault="00063C8C" w:rsidP="00063C8C">
            <w:pPr>
              <w:jc w:val="both"/>
              <w:rPr>
                <w:rFonts w:asciiTheme="minorHAnsi" w:hAnsiTheme="minorHAnsi" w:cstheme="minorHAnsi"/>
                <w:b/>
              </w:rPr>
            </w:pPr>
          </w:p>
        </w:tc>
        <w:tc>
          <w:tcPr>
            <w:tcW w:w="3827" w:type="dxa"/>
          </w:tcPr>
          <w:p w14:paraId="60151DD2" w14:textId="77777777" w:rsidR="00063C8C" w:rsidRPr="00A40F66" w:rsidRDefault="00063C8C" w:rsidP="00063C8C">
            <w:pPr>
              <w:jc w:val="both"/>
              <w:rPr>
                <w:rFonts w:asciiTheme="minorHAnsi" w:hAnsiTheme="minorHAnsi" w:cstheme="minorHAnsi"/>
                <w:b/>
              </w:rPr>
            </w:pPr>
          </w:p>
        </w:tc>
        <w:sdt>
          <w:sdtPr>
            <w:rPr>
              <w:rFonts w:asciiTheme="minorHAnsi" w:hAnsiTheme="minorHAnsi" w:cstheme="minorHAnsi"/>
              <w:b/>
            </w:rPr>
            <w:id w:val="-1824037505"/>
            <w14:checkbox>
              <w14:checked w14:val="0"/>
              <w14:checkedState w14:val="2612" w14:font="MS Gothic"/>
              <w14:uncheckedState w14:val="2610" w14:font="MS Gothic"/>
            </w14:checkbox>
          </w:sdtPr>
          <w:sdtContent>
            <w:tc>
              <w:tcPr>
                <w:tcW w:w="1559" w:type="dxa"/>
              </w:tcPr>
              <w:p w14:paraId="2525DAC1" w14:textId="0AA3F816" w:rsidR="00063C8C" w:rsidRPr="00A40F66" w:rsidRDefault="00063C8C" w:rsidP="00063C8C">
                <w:pPr>
                  <w:jc w:val="center"/>
                  <w:rPr>
                    <w:rFonts w:asciiTheme="minorHAnsi" w:hAnsiTheme="minorHAnsi" w:cstheme="minorHAnsi"/>
                    <w:b/>
                  </w:rPr>
                </w:pPr>
                <w:r>
                  <w:rPr>
                    <w:rFonts w:ascii="MS Gothic" w:eastAsia="MS Gothic" w:hAnsi="MS Gothic" w:cstheme="minorHAnsi" w:hint="eastAsia"/>
                    <w:b/>
                  </w:rPr>
                  <w:t>☐</w:t>
                </w:r>
              </w:p>
            </w:tc>
          </w:sdtContent>
        </w:sdt>
      </w:tr>
      <w:tr w:rsidR="00063C8C" w:rsidRPr="00A40F66" w14:paraId="23E4DA0B" w14:textId="77777777" w:rsidTr="00063C8C">
        <w:tc>
          <w:tcPr>
            <w:tcW w:w="7797" w:type="dxa"/>
          </w:tcPr>
          <w:p w14:paraId="15EBDCE7" w14:textId="1D1395FB" w:rsidR="00063C8C" w:rsidRPr="00FE0107" w:rsidRDefault="00063C8C" w:rsidP="00FE0107">
            <w:pPr>
              <w:pStyle w:val="ListParagraph"/>
              <w:numPr>
                <w:ilvl w:val="1"/>
                <w:numId w:val="23"/>
              </w:numPr>
              <w:ind w:left="604" w:hanging="604"/>
              <w:rPr>
                <w:rFonts w:asciiTheme="minorHAnsi" w:hAnsiTheme="minorHAnsi" w:cstheme="minorHAnsi"/>
              </w:rPr>
            </w:pPr>
            <w:r w:rsidRPr="00FE0107">
              <w:rPr>
                <w:rFonts w:asciiTheme="minorHAnsi" w:hAnsiTheme="minorHAnsi" w:cstheme="minorHAnsi"/>
              </w:rPr>
              <w:t>Senior managers demonstrate good understanding of safeguarding, keeping abreast of local and national developments and learning, to ensure that practice continues to improve. This includes communicating recommendations / outcomes on practice and changes to procedures (multi-agency and internal)</w:t>
            </w:r>
            <w:r w:rsidR="00174A55" w:rsidRPr="00FE0107">
              <w:rPr>
                <w:rFonts w:asciiTheme="minorHAnsi" w:hAnsiTheme="minorHAnsi" w:cstheme="minorHAnsi"/>
              </w:rPr>
              <w:t>.</w:t>
            </w:r>
          </w:p>
        </w:tc>
        <w:tc>
          <w:tcPr>
            <w:tcW w:w="1275" w:type="dxa"/>
          </w:tcPr>
          <w:p w14:paraId="1B3A4242" w14:textId="77777777" w:rsidR="00063C8C" w:rsidRDefault="00000000" w:rsidP="00063C8C">
            <w:pPr>
              <w:rPr>
                <w:rFonts w:asciiTheme="minorHAnsi" w:hAnsiTheme="minorHAnsi" w:cstheme="minorHAnsi"/>
                <w:b/>
              </w:rPr>
            </w:pPr>
            <w:sdt>
              <w:sdtPr>
                <w:rPr>
                  <w:rFonts w:asciiTheme="minorHAnsi" w:hAnsiTheme="minorHAnsi" w:cstheme="minorHAnsi"/>
                  <w:b/>
                </w:rPr>
                <w:id w:val="-1608199066"/>
                <w14:checkbox>
                  <w14:checked w14:val="0"/>
                  <w14:checkedState w14:val="2612" w14:font="MS Gothic"/>
                  <w14:uncheckedState w14:val="2610" w14:font="MS Gothic"/>
                </w14:checkbox>
              </w:sdtPr>
              <w:sdtContent>
                <w:r w:rsidR="00063C8C">
                  <w:rPr>
                    <w:rFonts w:ascii="MS Gothic" w:eastAsia="MS Gothic" w:hAnsi="MS Gothic" w:cstheme="minorHAnsi" w:hint="eastAsia"/>
                    <w:b/>
                  </w:rPr>
                  <w:t>☐</w:t>
                </w:r>
              </w:sdtContent>
            </w:sdt>
            <w:r w:rsidR="00063C8C">
              <w:rPr>
                <w:rFonts w:asciiTheme="minorHAnsi" w:hAnsiTheme="minorHAnsi" w:cstheme="minorHAnsi"/>
                <w:b/>
              </w:rPr>
              <w:t xml:space="preserve"> </w:t>
            </w:r>
            <w:r w:rsidR="00063C8C" w:rsidRPr="00A40F66">
              <w:rPr>
                <w:rFonts w:asciiTheme="minorHAnsi" w:hAnsiTheme="minorHAnsi" w:cstheme="minorHAnsi"/>
                <w:b/>
              </w:rPr>
              <w:t>Yes</w:t>
            </w:r>
          </w:p>
          <w:p w14:paraId="250C9EF1" w14:textId="77777777" w:rsidR="00063C8C" w:rsidRDefault="00000000" w:rsidP="00063C8C">
            <w:pPr>
              <w:rPr>
                <w:rFonts w:asciiTheme="minorHAnsi" w:hAnsiTheme="minorHAnsi" w:cstheme="minorHAnsi"/>
                <w:b/>
              </w:rPr>
            </w:pPr>
            <w:sdt>
              <w:sdtPr>
                <w:rPr>
                  <w:rFonts w:asciiTheme="minorHAnsi" w:hAnsiTheme="minorHAnsi" w:cstheme="minorHAnsi"/>
                  <w:b/>
                </w:rPr>
                <w:id w:val="-1137331713"/>
                <w14:checkbox>
                  <w14:checked w14:val="0"/>
                  <w14:checkedState w14:val="2612" w14:font="MS Gothic"/>
                  <w14:uncheckedState w14:val="2610" w14:font="MS Gothic"/>
                </w14:checkbox>
              </w:sdtPr>
              <w:sdtContent>
                <w:r w:rsidR="00063C8C">
                  <w:rPr>
                    <w:rFonts w:ascii="MS Gothic" w:eastAsia="MS Gothic" w:hAnsi="MS Gothic" w:cstheme="minorHAnsi" w:hint="eastAsia"/>
                    <w:b/>
                  </w:rPr>
                  <w:t>☐</w:t>
                </w:r>
              </w:sdtContent>
            </w:sdt>
            <w:r w:rsidR="00063C8C">
              <w:rPr>
                <w:rFonts w:asciiTheme="minorHAnsi" w:hAnsiTheme="minorHAnsi" w:cstheme="minorHAnsi"/>
                <w:b/>
              </w:rPr>
              <w:t xml:space="preserve"> No</w:t>
            </w:r>
          </w:p>
          <w:p w14:paraId="00F8EECF" w14:textId="584CE1FE" w:rsidR="00063C8C" w:rsidRPr="00A40F66" w:rsidRDefault="00000000" w:rsidP="00063C8C">
            <w:pPr>
              <w:jc w:val="both"/>
              <w:rPr>
                <w:rFonts w:asciiTheme="minorHAnsi" w:hAnsiTheme="minorHAnsi" w:cstheme="minorHAnsi"/>
                <w:b/>
              </w:rPr>
            </w:pPr>
            <w:sdt>
              <w:sdtPr>
                <w:rPr>
                  <w:rFonts w:asciiTheme="minorHAnsi" w:hAnsiTheme="minorHAnsi" w:cstheme="minorHAnsi"/>
                  <w:b/>
                </w:rPr>
                <w:id w:val="-2069252880"/>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230" w:type="dxa"/>
          </w:tcPr>
          <w:p w14:paraId="68EE3AD0" w14:textId="77777777" w:rsidR="00063C8C" w:rsidRPr="00A40F66" w:rsidRDefault="00063C8C" w:rsidP="00063C8C">
            <w:pPr>
              <w:rPr>
                <w:rFonts w:asciiTheme="minorHAnsi" w:hAnsiTheme="minorHAnsi" w:cstheme="minorHAnsi"/>
                <w:b/>
              </w:rPr>
            </w:pPr>
          </w:p>
        </w:tc>
        <w:tc>
          <w:tcPr>
            <w:tcW w:w="3827" w:type="dxa"/>
          </w:tcPr>
          <w:p w14:paraId="16531F93" w14:textId="77777777" w:rsidR="00063C8C" w:rsidRPr="00A40F66" w:rsidRDefault="00063C8C" w:rsidP="00063C8C">
            <w:pPr>
              <w:jc w:val="both"/>
              <w:rPr>
                <w:rFonts w:asciiTheme="minorHAnsi" w:hAnsiTheme="minorHAnsi" w:cstheme="minorHAnsi"/>
                <w:b/>
              </w:rPr>
            </w:pPr>
          </w:p>
        </w:tc>
        <w:sdt>
          <w:sdtPr>
            <w:rPr>
              <w:rFonts w:asciiTheme="minorHAnsi" w:hAnsiTheme="minorHAnsi" w:cstheme="minorHAnsi"/>
              <w:b/>
            </w:rPr>
            <w:id w:val="-1629389163"/>
            <w14:checkbox>
              <w14:checked w14:val="0"/>
              <w14:checkedState w14:val="2612" w14:font="MS Gothic"/>
              <w14:uncheckedState w14:val="2610" w14:font="MS Gothic"/>
            </w14:checkbox>
          </w:sdtPr>
          <w:sdtContent>
            <w:tc>
              <w:tcPr>
                <w:tcW w:w="1559" w:type="dxa"/>
              </w:tcPr>
              <w:p w14:paraId="0DEEF976" w14:textId="3A06C2FF" w:rsidR="00063C8C" w:rsidRPr="00A40F66" w:rsidRDefault="00063C8C" w:rsidP="00063C8C">
                <w:pPr>
                  <w:jc w:val="center"/>
                  <w:rPr>
                    <w:rFonts w:asciiTheme="minorHAnsi" w:hAnsiTheme="minorHAnsi" w:cstheme="minorHAnsi"/>
                    <w:b/>
                  </w:rPr>
                </w:pPr>
                <w:r>
                  <w:rPr>
                    <w:rFonts w:ascii="MS Gothic" w:eastAsia="MS Gothic" w:hAnsi="MS Gothic" w:cstheme="minorHAnsi" w:hint="eastAsia"/>
                    <w:b/>
                  </w:rPr>
                  <w:t>☐</w:t>
                </w:r>
              </w:p>
            </w:tc>
          </w:sdtContent>
        </w:sdt>
      </w:tr>
      <w:tr w:rsidR="0074570B" w:rsidRPr="00A40F66" w14:paraId="5C0C7D08" w14:textId="77777777" w:rsidTr="00063C8C">
        <w:trPr>
          <w:trHeight w:val="533"/>
        </w:trPr>
        <w:tc>
          <w:tcPr>
            <w:tcW w:w="21688" w:type="dxa"/>
            <w:gridSpan w:val="5"/>
            <w:shd w:val="clear" w:color="auto" w:fill="CCC0D9" w:themeFill="accent4" w:themeFillTint="66"/>
          </w:tcPr>
          <w:p w14:paraId="1D8D97FD" w14:textId="77777777" w:rsidR="0074570B" w:rsidRPr="00D43184" w:rsidRDefault="0074570B" w:rsidP="0074570B">
            <w:pPr>
              <w:spacing w:before="120"/>
              <w:jc w:val="center"/>
              <w:rPr>
                <w:rFonts w:asciiTheme="minorHAnsi" w:hAnsiTheme="minorHAnsi" w:cstheme="minorHAnsi"/>
                <w:b/>
                <w:color w:val="000000" w:themeColor="text1"/>
                <w:sz w:val="28"/>
                <w:szCs w:val="28"/>
              </w:rPr>
            </w:pPr>
            <w:r w:rsidRPr="00D43184">
              <w:rPr>
                <w:rFonts w:asciiTheme="minorHAnsi" w:hAnsiTheme="minorHAnsi" w:cstheme="minorHAnsi"/>
                <w:b/>
                <w:color w:val="000000" w:themeColor="text1"/>
                <w:sz w:val="28"/>
                <w:szCs w:val="28"/>
              </w:rPr>
              <w:t>How do you rate your compliance with this standard?</w:t>
            </w:r>
          </w:p>
        </w:tc>
      </w:tr>
      <w:tr w:rsidR="0074570B" w:rsidRPr="00A40F66" w14:paraId="466ACED3" w14:textId="77777777" w:rsidTr="00063C8C">
        <w:trPr>
          <w:trHeight w:val="555"/>
        </w:trPr>
        <w:tc>
          <w:tcPr>
            <w:tcW w:w="21688" w:type="dxa"/>
            <w:gridSpan w:val="5"/>
          </w:tcPr>
          <w:p w14:paraId="6625779E" w14:textId="14D20684" w:rsidR="0074570B" w:rsidRPr="00D43184" w:rsidRDefault="00B77037" w:rsidP="0074570B">
            <w:pPr>
              <w:spacing w:before="120"/>
              <w:jc w:val="center"/>
              <w:rPr>
                <w:rFonts w:asciiTheme="minorHAnsi" w:hAnsiTheme="minorHAnsi" w:cstheme="minorHAnsi"/>
                <w:b/>
                <w:color w:val="000000" w:themeColor="text1"/>
              </w:rPr>
            </w:pPr>
            <w:r>
              <w:rPr>
                <w:rFonts w:asciiTheme="minorHAnsi" w:hAnsiTheme="minorHAnsi" w:cstheme="minorHAnsi"/>
                <w:b/>
                <w:color w:val="000000" w:themeColor="text1"/>
                <w:sz w:val="28"/>
                <w:szCs w:val="28"/>
              </w:rPr>
              <w:t>Exceptional</w:t>
            </w:r>
            <w:r w:rsidR="0074570B"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200779864"/>
                <w14:checkbox>
                  <w14:checked w14:val="0"/>
                  <w14:checkedState w14:val="2612" w14:font="MS Gothic"/>
                  <w14:uncheckedState w14:val="2610" w14:font="MS Gothic"/>
                </w14:checkbox>
              </w:sdtPr>
              <w:sdtContent>
                <w:r w:rsidR="0074570B" w:rsidRPr="00D43184">
                  <w:rPr>
                    <w:rFonts w:ascii="Segoe UI Symbol" w:eastAsia="MS Gothic" w:hAnsi="Segoe UI Symbol" w:cs="Segoe UI Symbol"/>
                    <w:b/>
                    <w:color w:val="000000" w:themeColor="text1"/>
                    <w:sz w:val="28"/>
                    <w:szCs w:val="28"/>
                  </w:rPr>
                  <w:t>☐</w:t>
                </w:r>
              </w:sdtContent>
            </w:sdt>
            <w:r w:rsidR="0074570B" w:rsidRPr="00D43184">
              <w:rPr>
                <w:rFonts w:asciiTheme="minorHAnsi" w:hAnsiTheme="minorHAnsi" w:cstheme="minorHAnsi"/>
                <w:b/>
                <w:color w:val="000000" w:themeColor="text1"/>
                <w:sz w:val="28"/>
                <w:szCs w:val="28"/>
              </w:rPr>
              <w:t xml:space="preserve">         </w:t>
            </w:r>
            <w:r w:rsidR="008D6282">
              <w:rPr>
                <w:rFonts w:asciiTheme="minorHAnsi" w:hAnsiTheme="minorHAnsi" w:cstheme="minorHAnsi"/>
                <w:b/>
                <w:color w:val="000000" w:themeColor="text1"/>
                <w:sz w:val="28"/>
                <w:szCs w:val="28"/>
              </w:rPr>
              <w:t>Good</w:t>
            </w:r>
            <w:r w:rsidR="0074570B"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1619879241"/>
                <w14:checkbox>
                  <w14:checked w14:val="0"/>
                  <w14:checkedState w14:val="2612" w14:font="MS Gothic"/>
                  <w14:uncheckedState w14:val="2610" w14:font="MS Gothic"/>
                </w14:checkbox>
              </w:sdtPr>
              <w:sdtContent>
                <w:r w:rsidR="0074570B" w:rsidRPr="00D43184">
                  <w:rPr>
                    <w:rFonts w:ascii="Segoe UI Symbol" w:eastAsia="MS Gothic" w:hAnsi="Segoe UI Symbol" w:cs="Segoe UI Symbol"/>
                    <w:b/>
                    <w:color w:val="000000" w:themeColor="text1"/>
                    <w:sz w:val="28"/>
                    <w:szCs w:val="28"/>
                  </w:rPr>
                  <w:t>☐</w:t>
                </w:r>
              </w:sdtContent>
            </w:sdt>
            <w:r w:rsidR="0074570B" w:rsidRPr="00D43184">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Some shortfalls</w:t>
            </w:r>
            <w:r w:rsidR="0074570B"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137882375"/>
                <w14:checkbox>
                  <w14:checked w14:val="0"/>
                  <w14:checkedState w14:val="2612" w14:font="MS Gothic"/>
                  <w14:uncheckedState w14:val="2610" w14:font="MS Gothic"/>
                </w14:checkbox>
              </w:sdtPr>
              <w:sdtContent>
                <w:r w:rsidR="0074570B" w:rsidRPr="00D43184">
                  <w:rPr>
                    <w:rFonts w:ascii="Segoe UI Symbol" w:eastAsia="MS Gothic" w:hAnsi="Segoe UI Symbol" w:cs="Segoe UI Symbol"/>
                    <w:b/>
                    <w:color w:val="000000" w:themeColor="text1"/>
                    <w:sz w:val="28"/>
                    <w:szCs w:val="28"/>
                  </w:rPr>
                  <w:t>☐</w:t>
                </w:r>
              </w:sdtContent>
            </w:sdt>
            <w:r w:rsidR="0074570B" w:rsidRPr="00D43184">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Significant shortfalls</w:t>
            </w:r>
            <w:r w:rsidR="0074570B"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1108428992"/>
                <w14:checkbox>
                  <w14:checked w14:val="0"/>
                  <w14:checkedState w14:val="2612" w14:font="MS Gothic"/>
                  <w14:uncheckedState w14:val="2610" w14:font="MS Gothic"/>
                </w14:checkbox>
              </w:sdtPr>
              <w:sdtContent>
                <w:r w:rsidR="0074570B" w:rsidRPr="00D43184">
                  <w:rPr>
                    <w:rFonts w:ascii="Segoe UI Symbol" w:eastAsia="MS Gothic" w:hAnsi="Segoe UI Symbol" w:cs="Segoe UI Symbol"/>
                    <w:b/>
                    <w:color w:val="000000" w:themeColor="text1"/>
                    <w:sz w:val="28"/>
                    <w:szCs w:val="28"/>
                  </w:rPr>
                  <w:t>☐</w:t>
                </w:r>
              </w:sdtContent>
            </w:sdt>
          </w:p>
        </w:tc>
      </w:tr>
    </w:tbl>
    <w:p w14:paraId="0A8D5A1C" w14:textId="77777777" w:rsidR="00820D2B" w:rsidRPr="00A40F66" w:rsidRDefault="00820D2B" w:rsidP="005A7720">
      <w:pPr>
        <w:rPr>
          <w:rFonts w:asciiTheme="minorHAnsi" w:hAnsiTheme="minorHAnsi" w:cstheme="minorHAnsi"/>
        </w:rPr>
      </w:pPr>
    </w:p>
    <w:p w14:paraId="6BC69566" w14:textId="77777777" w:rsidR="00C968ED" w:rsidRDefault="00C968ED">
      <w:pPr>
        <w:rPr>
          <w:rFonts w:asciiTheme="minorHAnsi" w:hAnsiTheme="minorHAnsi" w:cstheme="minorHAnsi"/>
        </w:rPr>
      </w:pPr>
    </w:p>
    <w:p w14:paraId="101A446B" w14:textId="77777777" w:rsidR="00722E06" w:rsidRDefault="00722E06">
      <w:pPr>
        <w:rPr>
          <w:rFonts w:asciiTheme="minorHAnsi" w:hAnsiTheme="minorHAnsi" w:cstheme="minorHAnsi"/>
        </w:rPr>
      </w:pPr>
    </w:p>
    <w:p w14:paraId="7C967FE4" w14:textId="77777777" w:rsidR="00722E06" w:rsidRDefault="00722E06">
      <w:pPr>
        <w:rPr>
          <w:rFonts w:asciiTheme="minorHAnsi" w:hAnsiTheme="minorHAnsi" w:cstheme="minorHAnsi"/>
        </w:rPr>
      </w:pPr>
    </w:p>
    <w:p w14:paraId="27DBD8F9" w14:textId="77777777" w:rsidR="00722E06" w:rsidRPr="00A40F66" w:rsidRDefault="00722E06">
      <w:pPr>
        <w:rPr>
          <w:rFonts w:asciiTheme="minorHAnsi" w:hAnsiTheme="minorHAnsi" w:cstheme="minorHAnsi"/>
        </w:rPr>
      </w:pPr>
    </w:p>
    <w:tbl>
      <w:tblPr>
        <w:tblW w:w="216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1275"/>
        <w:gridCol w:w="7230"/>
        <w:gridCol w:w="3827"/>
        <w:gridCol w:w="1559"/>
      </w:tblGrid>
      <w:tr w:rsidR="008D76A8" w:rsidRPr="004E1301" w14:paraId="0950C37E" w14:textId="77777777" w:rsidTr="00063C8C">
        <w:tc>
          <w:tcPr>
            <w:tcW w:w="21688" w:type="dxa"/>
            <w:gridSpan w:val="5"/>
            <w:shd w:val="clear" w:color="auto" w:fill="B2A1C7" w:themeFill="accent4" w:themeFillTint="99"/>
          </w:tcPr>
          <w:p w14:paraId="3C5E50DB" w14:textId="04DB1F01" w:rsidR="008D76A8" w:rsidRPr="004E1301" w:rsidRDefault="001127E7" w:rsidP="00177950">
            <w:pPr>
              <w:spacing w:before="120" w:after="120"/>
              <w:jc w:val="center"/>
              <w:rPr>
                <w:rFonts w:asciiTheme="minorHAnsi" w:hAnsiTheme="minorHAnsi" w:cstheme="minorHAnsi"/>
                <w:b/>
                <w:sz w:val="28"/>
                <w:szCs w:val="28"/>
              </w:rPr>
            </w:pPr>
            <w:r>
              <w:br w:type="page"/>
            </w:r>
            <w:r w:rsidR="008F0048" w:rsidRPr="004E1301">
              <w:rPr>
                <w:rFonts w:asciiTheme="minorHAnsi" w:hAnsiTheme="minorHAnsi" w:cstheme="minorHAnsi"/>
                <w:b/>
                <w:sz w:val="28"/>
                <w:szCs w:val="28"/>
              </w:rPr>
              <w:br w:type="page"/>
            </w:r>
            <w:r w:rsidR="008F0048" w:rsidRPr="004E1301">
              <w:rPr>
                <w:rFonts w:asciiTheme="minorHAnsi" w:hAnsiTheme="minorHAnsi" w:cstheme="minorHAnsi"/>
                <w:b/>
                <w:sz w:val="28"/>
                <w:szCs w:val="28"/>
              </w:rPr>
              <w:br w:type="page"/>
              <w:t>1</w:t>
            </w:r>
            <w:r w:rsidR="00782A41" w:rsidRPr="004E1301">
              <w:rPr>
                <w:rFonts w:asciiTheme="minorHAnsi" w:hAnsiTheme="minorHAnsi" w:cstheme="minorHAnsi"/>
                <w:b/>
                <w:sz w:val="28"/>
                <w:szCs w:val="28"/>
              </w:rPr>
              <w:t>B</w:t>
            </w:r>
            <w:r w:rsidR="008F0048" w:rsidRPr="004E1301">
              <w:rPr>
                <w:rFonts w:asciiTheme="minorHAnsi" w:hAnsiTheme="minorHAnsi" w:cstheme="minorHAnsi"/>
                <w:b/>
                <w:sz w:val="28"/>
                <w:szCs w:val="28"/>
              </w:rPr>
              <w:t xml:space="preserve"> - Senior management have commitment to the importance of safeguarding and t</w:t>
            </w:r>
            <w:r w:rsidR="008D76A8" w:rsidRPr="004E1301">
              <w:rPr>
                <w:rFonts w:asciiTheme="minorHAnsi" w:hAnsiTheme="minorHAnsi" w:cstheme="minorHAnsi"/>
                <w:b/>
                <w:sz w:val="28"/>
                <w:szCs w:val="28"/>
              </w:rPr>
              <w:t>here is a clear line of accountability and a clear statement of the agency’s responsibility towards children and adults with care and support needs</w:t>
            </w:r>
          </w:p>
        </w:tc>
      </w:tr>
      <w:tr w:rsidR="00E479CB" w:rsidRPr="00A40F66" w14:paraId="41039617" w14:textId="77777777" w:rsidTr="00063C8C">
        <w:tc>
          <w:tcPr>
            <w:tcW w:w="7797" w:type="dxa"/>
            <w:shd w:val="clear" w:color="auto" w:fill="E5DFEC" w:themeFill="accent4" w:themeFillTint="33"/>
          </w:tcPr>
          <w:p w14:paraId="7A687BC2" w14:textId="77777777" w:rsidR="00E479CB" w:rsidRPr="00A40F66" w:rsidRDefault="00E479CB" w:rsidP="00E479CB">
            <w:pPr>
              <w:spacing w:before="120" w:after="120"/>
              <w:jc w:val="center"/>
              <w:rPr>
                <w:rFonts w:asciiTheme="minorHAnsi" w:hAnsiTheme="minorHAnsi" w:cstheme="minorHAnsi"/>
                <w:b/>
              </w:rPr>
            </w:pPr>
            <w:r w:rsidRPr="00A40F66">
              <w:rPr>
                <w:rFonts w:asciiTheme="minorHAnsi" w:hAnsiTheme="minorHAnsi" w:cstheme="minorHAnsi"/>
                <w:b/>
              </w:rPr>
              <w:t>Compliance checklist – policies &amp; procedures, organisational arrangements</w:t>
            </w:r>
          </w:p>
        </w:tc>
        <w:tc>
          <w:tcPr>
            <w:tcW w:w="1275" w:type="dxa"/>
            <w:shd w:val="clear" w:color="auto" w:fill="E5DFEC" w:themeFill="accent4" w:themeFillTint="33"/>
          </w:tcPr>
          <w:p w14:paraId="1560AA28" w14:textId="1038E4C9" w:rsidR="00E479CB" w:rsidRPr="00A40F66" w:rsidRDefault="00E479CB" w:rsidP="00E479CB">
            <w:pPr>
              <w:spacing w:before="120" w:after="120"/>
              <w:jc w:val="center"/>
              <w:rPr>
                <w:rFonts w:asciiTheme="minorHAnsi" w:hAnsiTheme="minorHAnsi" w:cstheme="minorHAnsi"/>
                <w:b/>
              </w:rPr>
            </w:pPr>
            <w:r>
              <w:rPr>
                <w:rFonts w:asciiTheme="minorHAnsi" w:hAnsiTheme="minorHAnsi" w:cstheme="minorHAnsi"/>
                <w:b/>
              </w:rPr>
              <w:t>Yes/No</w:t>
            </w:r>
          </w:p>
        </w:tc>
        <w:tc>
          <w:tcPr>
            <w:tcW w:w="7230" w:type="dxa"/>
            <w:shd w:val="clear" w:color="auto" w:fill="E5DFEC" w:themeFill="accent4" w:themeFillTint="33"/>
          </w:tcPr>
          <w:p w14:paraId="386C6A91" w14:textId="59D84F0F" w:rsidR="00E479CB" w:rsidRPr="00A40F66" w:rsidRDefault="00E479CB" w:rsidP="00E479CB">
            <w:pPr>
              <w:spacing w:before="120" w:after="120"/>
              <w:jc w:val="center"/>
              <w:rPr>
                <w:rFonts w:asciiTheme="minorHAnsi" w:hAnsiTheme="minorHAnsi" w:cstheme="minorHAnsi"/>
                <w:b/>
              </w:rPr>
            </w:pPr>
            <w:r w:rsidRPr="00A40F66">
              <w:rPr>
                <w:rFonts w:asciiTheme="minorHAnsi" w:hAnsiTheme="minorHAnsi" w:cstheme="minorHAnsi"/>
                <w:b/>
              </w:rPr>
              <w:t xml:space="preserve">Describe how your organisation </w:t>
            </w:r>
            <w:r>
              <w:rPr>
                <w:rFonts w:asciiTheme="minorHAnsi" w:hAnsiTheme="minorHAnsi" w:cstheme="minorHAnsi"/>
                <w:b/>
              </w:rPr>
              <w:t>is assured that</w:t>
            </w:r>
            <w:r w:rsidRPr="00A40F66">
              <w:rPr>
                <w:rFonts w:asciiTheme="minorHAnsi" w:hAnsiTheme="minorHAnsi" w:cstheme="minorHAnsi"/>
                <w:b/>
              </w:rPr>
              <w:t xml:space="preserve"> this standard</w:t>
            </w:r>
            <w:r>
              <w:rPr>
                <w:rFonts w:asciiTheme="minorHAnsi" w:hAnsiTheme="minorHAnsi" w:cstheme="minorHAnsi"/>
                <w:b/>
              </w:rPr>
              <w:t xml:space="preserve"> is met.</w:t>
            </w:r>
          </w:p>
        </w:tc>
        <w:tc>
          <w:tcPr>
            <w:tcW w:w="3827" w:type="dxa"/>
            <w:shd w:val="clear" w:color="auto" w:fill="E5DFEC" w:themeFill="accent4" w:themeFillTint="33"/>
          </w:tcPr>
          <w:p w14:paraId="324112B2" w14:textId="5B2847EA" w:rsidR="00E479CB" w:rsidRPr="00A40F66" w:rsidRDefault="00E479CB" w:rsidP="00E479CB">
            <w:pPr>
              <w:spacing w:before="120" w:after="120"/>
              <w:jc w:val="center"/>
              <w:rPr>
                <w:rFonts w:asciiTheme="minorHAnsi" w:hAnsiTheme="minorHAnsi" w:cstheme="minorHAnsi"/>
                <w:b/>
              </w:rPr>
            </w:pPr>
            <w:r>
              <w:rPr>
                <w:rFonts w:asciiTheme="minorHAnsi" w:hAnsiTheme="minorHAnsi" w:cstheme="minorHAnsi"/>
                <w:b/>
              </w:rPr>
              <w:t>P</w:t>
            </w:r>
            <w:r w:rsidRPr="00A60A11">
              <w:rPr>
                <w:rFonts w:asciiTheme="minorHAnsi" w:hAnsiTheme="minorHAnsi" w:cstheme="minorHAnsi"/>
                <w:b/>
              </w:rPr>
              <w:t xml:space="preserve">rovide details on plans to meet or improve </w:t>
            </w:r>
            <w:r>
              <w:rPr>
                <w:rFonts w:asciiTheme="minorHAnsi" w:hAnsiTheme="minorHAnsi" w:cstheme="minorHAnsi"/>
                <w:b/>
              </w:rPr>
              <w:t>these criteria.</w:t>
            </w:r>
            <w:r w:rsidRPr="00A60A11">
              <w:rPr>
                <w:rFonts w:asciiTheme="minorHAnsi" w:hAnsiTheme="minorHAnsi" w:cstheme="minorHAnsi"/>
                <w:b/>
              </w:rPr>
              <w:t xml:space="preserve"> </w:t>
            </w:r>
          </w:p>
        </w:tc>
        <w:tc>
          <w:tcPr>
            <w:tcW w:w="1559" w:type="dxa"/>
            <w:shd w:val="clear" w:color="auto" w:fill="E5DFEC" w:themeFill="accent4" w:themeFillTint="33"/>
          </w:tcPr>
          <w:p w14:paraId="0576FE39" w14:textId="335BD3D2" w:rsidR="00E479CB" w:rsidRPr="00A40F66" w:rsidRDefault="00E479CB" w:rsidP="00E479CB">
            <w:pPr>
              <w:spacing w:before="120" w:after="120"/>
              <w:jc w:val="center"/>
              <w:rPr>
                <w:rFonts w:asciiTheme="minorHAnsi" w:hAnsiTheme="minorHAnsi" w:cstheme="minorHAnsi"/>
                <w:b/>
                <w:color w:val="000000" w:themeColor="text1"/>
              </w:rPr>
            </w:pPr>
            <w:r>
              <w:rPr>
                <w:rFonts w:asciiTheme="minorHAnsi" w:hAnsiTheme="minorHAnsi" w:cstheme="minorHAnsi"/>
                <w:b/>
                <w:color w:val="000000" w:themeColor="text1"/>
              </w:rPr>
              <w:t>Included in action plan?</w:t>
            </w:r>
          </w:p>
        </w:tc>
      </w:tr>
      <w:tr w:rsidR="00063C8C" w:rsidRPr="00A40F66" w14:paraId="7FAA464D" w14:textId="77777777" w:rsidTr="00063C8C">
        <w:tc>
          <w:tcPr>
            <w:tcW w:w="7797" w:type="dxa"/>
            <w:shd w:val="clear" w:color="auto" w:fill="auto"/>
          </w:tcPr>
          <w:p w14:paraId="1226F8E3" w14:textId="6805C251" w:rsidR="00063C8C" w:rsidRPr="00FE0107" w:rsidRDefault="00063C8C" w:rsidP="00FE0107">
            <w:pPr>
              <w:pStyle w:val="ListParagraph"/>
              <w:numPr>
                <w:ilvl w:val="1"/>
                <w:numId w:val="23"/>
              </w:numPr>
              <w:ind w:left="604" w:hanging="604"/>
              <w:rPr>
                <w:rFonts w:asciiTheme="minorHAnsi" w:hAnsiTheme="minorHAnsi" w:cstheme="minorHAnsi"/>
              </w:rPr>
            </w:pPr>
            <w:r w:rsidRPr="00FE0107">
              <w:rPr>
                <w:rFonts w:asciiTheme="minorHAnsi" w:hAnsiTheme="minorHAnsi" w:cstheme="minorHAnsi"/>
              </w:rPr>
              <w:t xml:space="preserve">The </w:t>
            </w:r>
            <w:proofErr w:type="spellStart"/>
            <w:r w:rsidRPr="00FE0107">
              <w:rPr>
                <w:rFonts w:asciiTheme="minorHAnsi" w:hAnsiTheme="minorHAnsi" w:cstheme="minorHAnsi"/>
              </w:rPr>
              <w:t>organisation</w:t>
            </w:r>
            <w:proofErr w:type="spellEnd"/>
            <w:r w:rsidRPr="00FE0107">
              <w:rPr>
                <w:rFonts w:asciiTheme="minorHAnsi" w:hAnsiTheme="minorHAnsi" w:cstheme="minorHAnsi"/>
              </w:rPr>
              <w:t xml:space="preserve"> has a commitment to inter-agency working and understand the roles and responsibilities of other </w:t>
            </w:r>
            <w:proofErr w:type="spellStart"/>
            <w:r w:rsidRPr="00FE0107">
              <w:rPr>
                <w:rFonts w:asciiTheme="minorHAnsi" w:hAnsiTheme="minorHAnsi" w:cstheme="minorHAnsi"/>
              </w:rPr>
              <w:t>organisations</w:t>
            </w:r>
            <w:proofErr w:type="spellEnd"/>
            <w:r w:rsidRPr="00FE0107">
              <w:rPr>
                <w:rFonts w:asciiTheme="minorHAnsi" w:hAnsiTheme="minorHAnsi" w:cstheme="minorHAnsi"/>
              </w:rPr>
              <w:t xml:space="preserve">.  </w:t>
            </w:r>
            <w:r w:rsidRPr="00FE0107">
              <w:rPr>
                <w:rFonts w:asciiTheme="minorHAnsi" w:hAnsiTheme="minorHAnsi" w:cstheme="minorHAnsi"/>
              </w:rPr>
              <w:lastRenderedPageBreak/>
              <w:t>Attendance at multi-</w:t>
            </w:r>
            <w:r w:rsidRPr="00DA5BE7">
              <w:rPr>
                <w:rFonts w:asciiTheme="minorHAnsi" w:hAnsiTheme="minorHAnsi" w:cstheme="minorHAnsi"/>
                <w:lang w:val="en-GB"/>
              </w:rPr>
              <w:t>agency</w:t>
            </w:r>
            <w:r w:rsidRPr="00FE0107">
              <w:rPr>
                <w:rFonts w:asciiTheme="minorHAnsi" w:hAnsiTheme="minorHAnsi" w:cstheme="minorHAnsi"/>
              </w:rPr>
              <w:t xml:space="preserve"> meetings is monitored and action taken to address non-attendance.</w:t>
            </w:r>
          </w:p>
        </w:tc>
        <w:tc>
          <w:tcPr>
            <w:tcW w:w="1275" w:type="dxa"/>
          </w:tcPr>
          <w:p w14:paraId="4288E361" w14:textId="77777777" w:rsidR="00063C8C" w:rsidRDefault="00000000" w:rsidP="00063C8C">
            <w:pPr>
              <w:rPr>
                <w:rFonts w:asciiTheme="minorHAnsi" w:hAnsiTheme="minorHAnsi" w:cstheme="minorHAnsi"/>
                <w:b/>
              </w:rPr>
            </w:pPr>
            <w:sdt>
              <w:sdtPr>
                <w:rPr>
                  <w:rFonts w:asciiTheme="minorHAnsi" w:hAnsiTheme="minorHAnsi" w:cstheme="minorHAnsi"/>
                  <w:b/>
                </w:rPr>
                <w:id w:val="924688987"/>
                <w14:checkbox>
                  <w14:checked w14:val="0"/>
                  <w14:checkedState w14:val="2612" w14:font="MS Gothic"/>
                  <w14:uncheckedState w14:val="2610" w14:font="MS Gothic"/>
                </w14:checkbox>
              </w:sdtPr>
              <w:sdtContent>
                <w:r w:rsidR="00063C8C">
                  <w:rPr>
                    <w:rFonts w:ascii="MS Gothic" w:eastAsia="MS Gothic" w:hAnsi="MS Gothic" w:cstheme="minorHAnsi" w:hint="eastAsia"/>
                    <w:b/>
                  </w:rPr>
                  <w:t>☐</w:t>
                </w:r>
              </w:sdtContent>
            </w:sdt>
            <w:r w:rsidR="00063C8C">
              <w:rPr>
                <w:rFonts w:asciiTheme="minorHAnsi" w:hAnsiTheme="minorHAnsi" w:cstheme="minorHAnsi"/>
                <w:b/>
              </w:rPr>
              <w:t xml:space="preserve"> </w:t>
            </w:r>
            <w:r w:rsidR="00063C8C" w:rsidRPr="00A40F66">
              <w:rPr>
                <w:rFonts w:asciiTheme="minorHAnsi" w:hAnsiTheme="minorHAnsi" w:cstheme="minorHAnsi"/>
                <w:b/>
              </w:rPr>
              <w:t>Yes</w:t>
            </w:r>
          </w:p>
          <w:p w14:paraId="1887DDD4" w14:textId="77777777" w:rsidR="00063C8C" w:rsidRDefault="00000000" w:rsidP="00063C8C">
            <w:pPr>
              <w:rPr>
                <w:rFonts w:asciiTheme="minorHAnsi" w:hAnsiTheme="minorHAnsi" w:cstheme="minorHAnsi"/>
                <w:b/>
              </w:rPr>
            </w:pPr>
            <w:sdt>
              <w:sdtPr>
                <w:rPr>
                  <w:rFonts w:asciiTheme="minorHAnsi" w:hAnsiTheme="minorHAnsi" w:cstheme="minorHAnsi"/>
                  <w:b/>
                </w:rPr>
                <w:id w:val="-627549789"/>
                <w14:checkbox>
                  <w14:checked w14:val="0"/>
                  <w14:checkedState w14:val="2612" w14:font="MS Gothic"/>
                  <w14:uncheckedState w14:val="2610" w14:font="MS Gothic"/>
                </w14:checkbox>
              </w:sdtPr>
              <w:sdtContent>
                <w:r w:rsidR="00063C8C">
                  <w:rPr>
                    <w:rFonts w:ascii="MS Gothic" w:eastAsia="MS Gothic" w:hAnsi="MS Gothic" w:cstheme="minorHAnsi" w:hint="eastAsia"/>
                    <w:b/>
                  </w:rPr>
                  <w:t>☐</w:t>
                </w:r>
              </w:sdtContent>
            </w:sdt>
            <w:r w:rsidR="00063C8C">
              <w:rPr>
                <w:rFonts w:asciiTheme="minorHAnsi" w:hAnsiTheme="minorHAnsi" w:cstheme="minorHAnsi"/>
                <w:b/>
              </w:rPr>
              <w:t xml:space="preserve"> No</w:t>
            </w:r>
          </w:p>
          <w:p w14:paraId="7C26C6CC" w14:textId="2AEAB04D" w:rsidR="00063C8C" w:rsidRPr="00A40F66" w:rsidRDefault="00000000" w:rsidP="00063C8C">
            <w:pPr>
              <w:rPr>
                <w:rFonts w:asciiTheme="minorHAnsi" w:hAnsiTheme="minorHAnsi" w:cstheme="minorHAnsi"/>
              </w:rPr>
            </w:pPr>
            <w:sdt>
              <w:sdtPr>
                <w:rPr>
                  <w:rFonts w:asciiTheme="minorHAnsi" w:hAnsiTheme="minorHAnsi" w:cstheme="minorHAnsi"/>
                  <w:b/>
                </w:rPr>
                <w:id w:val="822935913"/>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230" w:type="dxa"/>
          </w:tcPr>
          <w:p w14:paraId="76A571FF" w14:textId="77777777" w:rsidR="00063C8C" w:rsidRPr="00A40F66" w:rsidRDefault="00063C8C" w:rsidP="00063C8C">
            <w:pPr>
              <w:rPr>
                <w:rFonts w:asciiTheme="minorHAnsi" w:hAnsiTheme="minorHAnsi" w:cstheme="minorHAnsi"/>
              </w:rPr>
            </w:pPr>
          </w:p>
        </w:tc>
        <w:tc>
          <w:tcPr>
            <w:tcW w:w="3827" w:type="dxa"/>
          </w:tcPr>
          <w:p w14:paraId="44134770" w14:textId="77777777" w:rsidR="00063C8C" w:rsidRPr="00A40F66" w:rsidRDefault="00063C8C" w:rsidP="00063C8C">
            <w:pPr>
              <w:jc w:val="both"/>
              <w:rPr>
                <w:rFonts w:asciiTheme="minorHAnsi" w:hAnsiTheme="minorHAnsi" w:cstheme="minorHAnsi"/>
                <w:b/>
              </w:rPr>
            </w:pPr>
          </w:p>
        </w:tc>
        <w:sdt>
          <w:sdtPr>
            <w:rPr>
              <w:rFonts w:asciiTheme="minorHAnsi" w:hAnsiTheme="minorHAnsi" w:cstheme="minorHAnsi"/>
              <w:b/>
            </w:rPr>
            <w:id w:val="309993598"/>
            <w14:checkbox>
              <w14:checked w14:val="0"/>
              <w14:checkedState w14:val="2612" w14:font="MS Gothic"/>
              <w14:uncheckedState w14:val="2610" w14:font="MS Gothic"/>
            </w14:checkbox>
          </w:sdtPr>
          <w:sdtContent>
            <w:tc>
              <w:tcPr>
                <w:tcW w:w="1559" w:type="dxa"/>
              </w:tcPr>
              <w:p w14:paraId="32A85AA5" w14:textId="569F6B2B" w:rsidR="00063C8C" w:rsidRPr="00A40F66" w:rsidRDefault="00063C8C" w:rsidP="00063C8C">
                <w:pPr>
                  <w:jc w:val="center"/>
                  <w:rPr>
                    <w:rFonts w:asciiTheme="minorHAnsi" w:hAnsiTheme="minorHAnsi" w:cstheme="minorHAnsi"/>
                    <w:b/>
                  </w:rPr>
                </w:pPr>
                <w:r>
                  <w:rPr>
                    <w:rFonts w:ascii="MS Gothic" w:eastAsia="MS Gothic" w:hAnsi="MS Gothic" w:cstheme="minorHAnsi" w:hint="eastAsia"/>
                    <w:b/>
                  </w:rPr>
                  <w:t>☐</w:t>
                </w:r>
              </w:p>
            </w:tc>
          </w:sdtContent>
        </w:sdt>
      </w:tr>
      <w:tr w:rsidR="00063C8C" w:rsidRPr="00A40F66" w14:paraId="57A1EFA4" w14:textId="77777777" w:rsidTr="00063C8C">
        <w:tc>
          <w:tcPr>
            <w:tcW w:w="7797" w:type="dxa"/>
            <w:shd w:val="clear" w:color="auto" w:fill="auto"/>
          </w:tcPr>
          <w:p w14:paraId="41A1D1D6" w14:textId="3714471E" w:rsidR="00063C8C" w:rsidRPr="00FE0107" w:rsidRDefault="00063C8C" w:rsidP="00FE0107">
            <w:pPr>
              <w:pStyle w:val="ListParagraph"/>
              <w:numPr>
                <w:ilvl w:val="1"/>
                <w:numId w:val="23"/>
              </w:numPr>
              <w:ind w:left="604" w:hanging="604"/>
              <w:rPr>
                <w:rFonts w:asciiTheme="minorHAnsi" w:hAnsiTheme="minorHAnsi" w:cstheme="minorHAnsi"/>
              </w:rPr>
            </w:pPr>
            <w:r w:rsidRPr="00FE0107">
              <w:rPr>
                <w:rFonts w:asciiTheme="minorHAnsi" w:hAnsiTheme="minorHAnsi" w:cstheme="minorHAnsi"/>
              </w:rPr>
              <w:t xml:space="preserve">Safeguarding activity is routinely monitored within the </w:t>
            </w:r>
            <w:proofErr w:type="spellStart"/>
            <w:r w:rsidRPr="00FE0107">
              <w:rPr>
                <w:rFonts w:asciiTheme="minorHAnsi" w:hAnsiTheme="minorHAnsi" w:cstheme="minorHAnsi"/>
              </w:rPr>
              <w:t>organisation</w:t>
            </w:r>
            <w:proofErr w:type="spellEnd"/>
            <w:r w:rsidRPr="00FE0107">
              <w:rPr>
                <w:rFonts w:asciiTheme="minorHAnsi" w:hAnsiTheme="minorHAnsi" w:cstheme="minorHAnsi"/>
              </w:rPr>
              <w:t xml:space="preserve">, issues are identified at the appropriate level and resources are put in place to resolve them.  </w:t>
            </w:r>
          </w:p>
        </w:tc>
        <w:tc>
          <w:tcPr>
            <w:tcW w:w="1275" w:type="dxa"/>
          </w:tcPr>
          <w:p w14:paraId="496CF680" w14:textId="77777777" w:rsidR="00063C8C" w:rsidRDefault="00000000" w:rsidP="00063C8C">
            <w:pPr>
              <w:rPr>
                <w:rFonts w:asciiTheme="minorHAnsi" w:hAnsiTheme="minorHAnsi" w:cstheme="minorHAnsi"/>
                <w:b/>
              </w:rPr>
            </w:pPr>
            <w:sdt>
              <w:sdtPr>
                <w:rPr>
                  <w:rFonts w:asciiTheme="minorHAnsi" w:hAnsiTheme="minorHAnsi" w:cstheme="minorHAnsi"/>
                  <w:b/>
                </w:rPr>
                <w:id w:val="1499456009"/>
                <w14:checkbox>
                  <w14:checked w14:val="0"/>
                  <w14:checkedState w14:val="2612" w14:font="MS Gothic"/>
                  <w14:uncheckedState w14:val="2610" w14:font="MS Gothic"/>
                </w14:checkbox>
              </w:sdtPr>
              <w:sdtContent>
                <w:r w:rsidR="00063C8C">
                  <w:rPr>
                    <w:rFonts w:ascii="MS Gothic" w:eastAsia="MS Gothic" w:hAnsi="MS Gothic" w:cstheme="minorHAnsi" w:hint="eastAsia"/>
                    <w:b/>
                  </w:rPr>
                  <w:t>☐</w:t>
                </w:r>
              </w:sdtContent>
            </w:sdt>
            <w:r w:rsidR="00063C8C">
              <w:rPr>
                <w:rFonts w:asciiTheme="minorHAnsi" w:hAnsiTheme="minorHAnsi" w:cstheme="minorHAnsi"/>
                <w:b/>
              </w:rPr>
              <w:t xml:space="preserve"> </w:t>
            </w:r>
            <w:r w:rsidR="00063C8C" w:rsidRPr="00A40F66">
              <w:rPr>
                <w:rFonts w:asciiTheme="minorHAnsi" w:hAnsiTheme="minorHAnsi" w:cstheme="minorHAnsi"/>
                <w:b/>
              </w:rPr>
              <w:t>Yes</w:t>
            </w:r>
          </w:p>
          <w:p w14:paraId="743959AC" w14:textId="77777777" w:rsidR="00063C8C" w:rsidRDefault="00000000" w:rsidP="00063C8C">
            <w:pPr>
              <w:rPr>
                <w:rFonts w:asciiTheme="minorHAnsi" w:hAnsiTheme="minorHAnsi" w:cstheme="minorHAnsi"/>
                <w:b/>
              </w:rPr>
            </w:pPr>
            <w:sdt>
              <w:sdtPr>
                <w:rPr>
                  <w:rFonts w:asciiTheme="minorHAnsi" w:hAnsiTheme="minorHAnsi" w:cstheme="minorHAnsi"/>
                  <w:b/>
                </w:rPr>
                <w:id w:val="-331688347"/>
                <w14:checkbox>
                  <w14:checked w14:val="0"/>
                  <w14:checkedState w14:val="2612" w14:font="MS Gothic"/>
                  <w14:uncheckedState w14:val="2610" w14:font="MS Gothic"/>
                </w14:checkbox>
              </w:sdtPr>
              <w:sdtContent>
                <w:r w:rsidR="00063C8C">
                  <w:rPr>
                    <w:rFonts w:ascii="MS Gothic" w:eastAsia="MS Gothic" w:hAnsi="MS Gothic" w:cstheme="minorHAnsi" w:hint="eastAsia"/>
                    <w:b/>
                  </w:rPr>
                  <w:t>☐</w:t>
                </w:r>
              </w:sdtContent>
            </w:sdt>
            <w:r w:rsidR="00063C8C">
              <w:rPr>
                <w:rFonts w:asciiTheme="minorHAnsi" w:hAnsiTheme="minorHAnsi" w:cstheme="minorHAnsi"/>
                <w:b/>
              </w:rPr>
              <w:t xml:space="preserve"> No</w:t>
            </w:r>
          </w:p>
          <w:p w14:paraId="77FBE4A4" w14:textId="36C7A190" w:rsidR="00063C8C" w:rsidRPr="00A40F66" w:rsidRDefault="00000000" w:rsidP="00063C8C">
            <w:pPr>
              <w:rPr>
                <w:rFonts w:asciiTheme="minorHAnsi" w:hAnsiTheme="minorHAnsi" w:cstheme="minorHAnsi"/>
              </w:rPr>
            </w:pPr>
            <w:sdt>
              <w:sdtPr>
                <w:rPr>
                  <w:rFonts w:asciiTheme="minorHAnsi" w:hAnsiTheme="minorHAnsi" w:cstheme="minorHAnsi"/>
                  <w:b/>
                </w:rPr>
                <w:id w:val="284470196"/>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230" w:type="dxa"/>
          </w:tcPr>
          <w:p w14:paraId="157F68FB" w14:textId="77777777" w:rsidR="00063C8C" w:rsidRPr="00A40F66" w:rsidRDefault="00063C8C" w:rsidP="00063C8C">
            <w:pPr>
              <w:rPr>
                <w:rFonts w:asciiTheme="minorHAnsi" w:hAnsiTheme="minorHAnsi" w:cstheme="minorHAnsi"/>
              </w:rPr>
            </w:pPr>
          </w:p>
        </w:tc>
        <w:tc>
          <w:tcPr>
            <w:tcW w:w="3827" w:type="dxa"/>
          </w:tcPr>
          <w:p w14:paraId="53EB3355" w14:textId="77777777" w:rsidR="00063C8C" w:rsidRPr="00A40F66" w:rsidRDefault="00063C8C" w:rsidP="00063C8C">
            <w:pPr>
              <w:jc w:val="both"/>
              <w:rPr>
                <w:rFonts w:asciiTheme="minorHAnsi" w:hAnsiTheme="minorHAnsi" w:cstheme="minorHAnsi"/>
                <w:b/>
              </w:rPr>
            </w:pPr>
          </w:p>
        </w:tc>
        <w:sdt>
          <w:sdtPr>
            <w:rPr>
              <w:rFonts w:asciiTheme="minorHAnsi" w:hAnsiTheme="minorHAnsi" w:cstheme="minorHAnsi"/>
              <w:b/>
            </w:rPr>
            <w:id w:val="2042542008"/>
            <w14:checkbox>
              <w14:checked w14:val="0"/>
              <w14:checkedState w14:val="2612" w14:font="MS Gothic"/>
              <w14:uncheckedState w14:val="2610" w14:font="MS Gothic"/>
            </w14:checkbox>
          </w:sdtPr>
          <w:sdtContent>
            <w:tc>
              <w:tcPr>
                <w:tcW w:w="1559" w:type="dxa"/>
              </w:tcPr>
              <w:p w14:paraId="011D2F08" w14:textId="330D0C5D" w:rsidR="00063C8C" w:rsidRPr="00A40F66" w:rsidRDefault="00063C8C" w:rsidP="00063C8C">
                <w:pPr>
                  <w:jc w:val="center"/>
                  <w:rPr>
                    <w:rFonts w:asciiTheme="minorHAnsi" w:hAnsiTheme="minorHAnsi" w:cstheme="minorHAnsi"/>
                    <w:b/>
                  </w:rPr>
                </w:pPr>
                <w:r>
                  <w:rPr>
                    <w:rFonts w:ascii="MS Gothic" w:eastAsia="MS Gothic" w:hAnsi="MS Gothic" w:cstheme="minorHAnsi" w:hint="eastAsia"/>
                    <w:b/>
                  </w:rPr>
                  <w:t>☐</w:t>
                </w:r>
              </w:p>
            </w:tc>
          </w:sdtContent>
        </w:sdt>
      </w:tr>
      <w:tr w:rsidR="00063C8C" w:rsidRPr="00A40F66" w14:paraId="72C52644" w14:textId="77777777" w:rsidTr="00063C8C">
        <w:tc>
          <w:tcPr>
            <w:tcW w:w="7797" w:type="dxa"/>
          </w:tcPr>
          <w:p w14:paraId="7A734715" w14:textId="2C1E1760" w:rsidR="00063C8C" w:rsidRPr="00FE0107" w:rsidRDefault="00063C8C" w:rsidP="00FE0107">
            <w:pPr>
              <w:pStyle w:val="ListParagraph"/>
              <w:numPr>
                <w:ilvl w:val="1"/>
                <w:numId w:val="23"/>
              </w:numPr>
              <w:ind w:left="604" w:hanging="604"/>
              <w:rPr>
                <w:rFonts w:asciiTheme="minorHAnsi" w:hAnsiTheme="minorHAnsi" w:cstheme="minorHAnsi"/>
                <w:b/>
              </w:rPr>
            </w:pPr>
            <w:r w:rsidRPr="00FE0107">
              <w:rPr>
                <w:rFonts w:asciiTheme="minorHAnsi" w:hAnsiTheme="minorHAnsi" w:cstheme="minorHAnsi"/>
              </w:rPr>
              <w:t>Effective complaints systems are in place, in line with current statutory guidance, for children and staff and other people to make complaints and themes of these complaints are addressed.</w:t>
            </w:r>
          </w:p>
        </w:tc>
        <w:tc>
          <w:tcPr>
            <w:tcW w:w="1275" w:type="dxa"/>
          </w:tcPr>
          <w:p w14:paraId="7D8928E9" w14:textId="77777777" w:rsidR="00063C8C" w:rsidRDefault="00000000" w:rsidP="00063C8C">
            <w:pPr>
              <w:rPr>
                <w:rFonts w:asciiTheme="minorHAnsi" w:hAnsiTheme="minorHAnsi" w:cstheme="minorHAnsi"/>
                <w:b/>
              </w:rPr>
            </w:pPr>
            <w:sdt>
              <w:sdtPr>
                <w:rPr>
                  <w:rFonts w:asciiTheme="minorHAnsi" w:hAnsiTheme="minorHAnsi" w:cstheme="minorHAnsi"/>
                  <w:b/>
                </w:rPr>
                <w:id w:val="408583258"/>
                <w14:checkbox>
                  <w14:checked w14:val="0"/>
                  <w14:checkedState w14:val="2612" w14:font="MS Gothic"/>
                  <w14:uncheckedState w14:val="2610" w14:font="MS Gothic"/>
                </w14:checkbox>
              </w:sdtPr>
              <w:sdtContent>
                <w:r w:rsidR="00063C8C">
                  <w:rPr>
                    <w:rFonts w:ascii="MS Gothic" w:eastAsia="MS Gothic" w:hAnsi="MS Gothic" w:cstheme="minorHAnsi" w:hint="eastAsia"/>
                    <w:b/>
                  </w:rPr>
                  <w:t>☐</w:t>
                </w:r>
              </w:sdtContent>
            </w:sdt>
            <w:r w:rsidR="00063C8C">
              <w:rPr>
                <w:rFonts w:asciiTheme="minorHAnsi" w:hAnsiTheme="minorHAnsi" w:cstheme="minorHAnsi"/>
                <w:b/>
              </w:rPr>
              <w:t xml:space="preserve"> </w:t>
            </w:r>
            <w:r w:rsidR="00063C8C" w:rsidRPr="00A40F66">
              <w:rPr>
                <w:rFonts w:asciiTheme="minorHAnsi" w:hAnsiTheme="minorHAnsi" w:cstheme="minorHAnsi"/>
                <w:b/>
              </w:rPr>
              <w:t>Yes</w:t>
            </w:r>
          </w:p>
          <w:p w14:paraId="11F35B66" w14:textId="77777777" w:rsidR="00063C8C" w:rsidRDefault="00000000" w:rsidP="00063C8C">
            <w:pPr>
              <w:rPr>
                <w:rFonts w:asciiTheme="minorHAnsi" w:hAnsiTheme="minorHAnsi" w:cstheme="minorHAnsi"/>
                <w:b/>
              </w:rPr>
            </w:pPr>
            <w:sdt>
              <w:sdtPr>
                <w:rPr>
                  <w:rFonts w:asciiTheme="minorHAnsi" w:hAnsiTheme="minorHAnsi" w:cstheme="minorHAnsi"/>
                  <w:b/>
                </w:rPr>
                <w:id w:val="-184599194"/>
                <w14:checkbox>
                  <w14:checked w14:val="0"/>
                  <w14:checkedState w14:val="2612" w14:font="MS Gothic"/>
                  <w14:uncheckedState w14:val="2610" w14:font="MS Gothic"/>
                </w14:checkbox>
              </w:sdtPr>
              <w:sdtContent>
                <w:r w:rsidR="00063C8C">
                  <w:rPr>
                    <w:rFonts w:ascii="MS Gothic" w:eastAsia="MS Gothic" w:hAnsi="MS Gothic" w:cstheme="minorHAnsi" w:hint="eastAsia"/>
                    <w:b/>
                  </w:rPr>
                  <w:t>☐</w:t>
                </w:r>
              </w:sdtContent>
            </w:sdt>
            <w:r w:rsidR="00063C8C">
              <w:rPr>
                <w:rFonts w:asciiTheme="minorHAnsi" w:hAnsiTheme="minorHAnsi" w:cstheme="minorHAnsi"/>
                <w:b/>
              </w:rPr>
              <w:t xml:space="preserve"> No</w:t>
            </w:r>
          </w:p>
          <w:p w14:paraId="337AFA80" w14:textId="43EFE112" w:rsidR="00063C8C" w:rsidRPr="00A40F66" w:rsidRDefault="00000000" w:rsidP="00063C8C">
            <w:pPr>
              <w:rPr>
                <w:rFonts w:asciiTheme="minorHAnsi" w:hAnsiTheme="minorHAnsi" w:cstheme="minorHAnsi"/>
              </w:rPr>
            </w:pPr>
            <w:sdt>
              <w:sdtPr>
                <w:rPr>
                  <w:rFonts w:asciiTheme="minorHAnsi" w:hAnsiTheme="minorHAnsi" w:cstheme="minorHAnsi"/>
                  <w:b/>
                </w:rPr>
                <w:id w:val="1192963040"/>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230" w:type="dxa"/>
          </w:tcPr>
          <w:p w14:paraId="0FE8BC5F" w14:textId="77777777" w:rsidR="00063C8C" w:rsidRPr="00A40F66" w:rsidRDefault="00063C8C" w:rsidP="00063C8C">
            <w:pPr>
              <w:rPr>
                <w:rFonts w:asciiTheme="minorHAnsi" w:hAnsiTheme="minorHAnsi" w:cstheme="minorHAnsi"/>
              </w:rPr>
            </w:pPr>
          </w:p>
        </w:tc>
        <w:tc>
          <w:tcPr>
            <w:tcW w:w="3827" w:type="dxa"/>
          </w:tcPr>
          <w:p w14:paraId="6E8F4101" w14:textId="77777777" w:rsidR="00063C8C" w:rsidRPr="00A40F66" w:rsidRDefault="00063C8C" w:rsidP="00063C8C">
            <w:pPr>
              <w:jc w:val="both"/>
              <w:rPr>
                <w:rFonts w:asciiTheme="minorHAnsi" w:hAnsiTheme="minorHAnsi" w:cstheme="minorHAnsi"/>
                <w:b/>
              </w:rPr>
            </w:pPr>
          </w:p>
        </w:tc>
        <w:sdt>
          <w:sdtPr>
            <w:rPr>
              <w:rFonts w:asciiTheme="minorHAnsi" w:hAnsiTheme="minorHAnsi" w:cstheme="minorHAnsi"/>
              <w:b/>
            </w:rPr>
            <w:id w:val="759180865"/>
            <w14:checkbox>
              <w14:checked w14:val="0"/>
              <w14:checkedState w14:val="2612" w14:font="MS Gothic"/>
              <w14:uncheckedState w14:val="2610" w14:font="MS Gothic"/>
            </w14:checkbox>
          </w:sdtPr>
          <w:sdtContent>
            <w:tc>
              <w:tcPr>
                <w:tcW w:w="1559" w:type="dxa"/>
              </w:tcPr>
              <w:p w14:paraId="08BDC1EC" w14:textId="6A772BE6" w:rsidR="00063C8C" w:rsidRPr="00A40F66" w:rsidRDefault="00063C8C" w:rsidP="00063C8C">
                <w:pPr>
                  <w:jc w:val="center"/>
                  <w:rPr>
                    <w:rFonts w:asciiTheme="minorHAnsi" w:hAnsiTheme="minorHAnsi" w:cstheme="minorHAnsi"/>
                    <w:b/>
                  </w:rPr>
                </w:pPr>
                <w:r>
                  <w:rPr>
                    <w:rFonts w:ascii="MS Gothic" w:eastAsia="MS Gothic" w:hAnsi="MS Gothic" w:cstheme="minorHAnsi" w:hint="eastAsia"/>
                    <w:b/>
                  </w:rPr>
                  <w:t>☐</w:t>
                </w:r>
              </w:p>
            </w:tc>
          </w:sdtContent>
        </w:sdt>
      </w:tr>
      <w:tr w:rsidR="00063C8C" w:rsidRPr="00A40F66" w14:paraId="2A16DB26" w14:textId="77777777" w:rsidTr="00063C8C">
        <w:tc>
          <w:tcPr>
            <w:tcW w:w="7797" w:type="dxa"/>
          </w:tcPr>
          <w:p w14:paraId="1059ED00" w14:textId="45E405BA" w:rsidR="00063C8C" w:rsidRPr="00FE0107" w:rsidRDefault="00063C8C" w:rsidP="00FE0107">
            <w:pPr>
              <w:pStyle w:val="ListParagraph"/>
              <w:numPr>
                <w:ilvl w:val="1"/>
                <w:numId w:val="23"/>
              </w:numPr>
              <w:ind w:left="604" w:hanging="604"/>
              <w:rPr>
                <w:rFonts w:asciiTheme="minorHAnsi" w:hAnsiTheme="minorHAnsi" w:cstheme="minorHAnsi"/>
                <w:b/>
              </w:rPr>
            </w:pPr>
            <w:r w:rsidRPr="00FE0107">
              <w:rPr>
                <w:rFonts w:asciiTheme="minorHAnsi" w:hAnsiTheme="minorHAnsi" w:cstheme="minorHAnsi"/>
              </w:rPr>
              <w:t>Child ‘User friendly’ complaints information is used, which includes information on what safeguarding issues are and how to raise a safeguarding concern. This includes ensuring there are interpreting services available, if needed.</w:t>
            </w:r>
          </w:p>
        </w:tc>
        <w:tc>
          <w:tcPr>
            <w:tcW w:w="1275" w:type="dxa"/>
          </w:tcPr>
          <w:p w14:paraId="0C8A8C2A" w14:textId="77777777" w:rsidR="00063C8C" w:rsidRDefault="00000000" w:rsidP="00063C8C">
            <w:pPr>
              <w:rPr>
                <w:rFonts w:asciiTheme="minorHAnsi" w:hAnsiTheme="minorHAnsi" w:cstheme="minorHAnsi"/>
                <w:b/>
              </w:rPr>
            </w:pPr>
            <w:sdt>
              <w:sdtPr>
                <w:rPr>
                  <w:rFonts w:asciiTheme="minorHAnsi" w:hAnsiTheme="minorHAnsi" w:cstheme="minorHAnsi"/>
                  <w:b/>
                </w:rPr>
                <w:id w:val="1363480545"/>
                <w14:checkbox>
                  <w14:checked w14:val="0"/>
                  <w14:checkedState w14:val="2612" w14:font="MS Gothic"/>
                  <w14:uncheckedState w14:val="2610" w14:font="MS Gothic"/>
                </w14:checkbox>
              </w:sdtPr>
              <w:sdtContent>
                <w:r w:rsidR="00063C8C">
                  <w:rPr>
                    <w:rFonts w:ascii="MS Gothic" w:eastAsia="MS Gothic" w:hAnsi="MS Gothic" w:cstheme="minorHAnsi" w:hint="eastAsia"/>
                    <w:b/>
                  </w:rPr>
                  <w:t>☐</w:t>
                </w:r>
              </w:sdtContent>
            </w:sdt>
            <w:r w:rsidR="00063C8C">
              <w:rPr>
                <w:rFonts w:asciiTheme="minorHAnsi" w:hAnsiTheme="minorHAnsi" w:cstheme="minorHAnsi"/>
                <w:b/>
              </w:rPr>
              <w:t xml:space="preserve"> </w:t>
            </w:r>
            <w:r w:rsidR="00063C8C" w:rsidRPr="00A40F66">
              <w:rPr>
                <w:rFonts w:asciiTheme="minorHAnsi" w:hAnsiTheme="minorHAnsi" w:cstheme="minorHAnsi"/>
                <w:b/>
              </w:rPr>
              <w:t>Yes</w:t>
            </w:r>
          </w:p>
          <w:p w14:paraId="3A2FD6EA" w14:textId="77777777" w:rsidR="00063C8C" w:rsidRDefault="00000000" w:rsidP="00063C8C">
            <w:pPr>
              <w:rPr>
                <w:rFonts w:asciiTheme="minorHAnsi" w:hAnsiTheme="minorHAnsi" w:cstheme="minorHAnsi"/>
                <w:b/>
              </w:rPr>
            </w:pPr>
            <w:sdt>
              <w:sdtPr>
                <w:rPr>
                  <w:rFonts w:asciiTheme="minorHAnsi" w:hAnsiTheme="minorHAnsi" w:cstheme="minorHAnsi"/>
                  <w:b/>
                </w:rPr>
                <w:id w:val="-2084676577"/>
                <w14:checkbox>
                  <w14:checked w14:val="0"/>
                  <w14:checkedState w14:val="2612" w14:font="MS Gothic"/>
                  <w14:uncheckedState w14:val="2610" w14:font="MS Gothic"/>
                </w14:checkbox>
              </w:sdtPr>
              <w:sdtContent>
                <w:r w:rsidR="00063C8C">
                  <w:rPr>
                    <w:rFonts w:ascii="MS Gothic" w:eastAsia="MS Gothic" w:hAnsi="MS Gothic" w:cstheme="minorHAnsi" w:hint="eastAsia"/>
                    <w:b/>
                  </w:rPr>
                  <w:t>☐</w:t>
                </w:r>
              </w:sdtContent>
            </w:sdt>
            <w:r w:rsidR="00063C8C">
              <w:rPr>
                <w:rFonts w:asciiTheme="minorHAnsi" w:hAnsiTheme="minorHAnsi" w:cstheme="minorHAnsi"/>
                <w:b/>
              </w:rPr>
              <w:t xml:space="preserve"> No</w:t>
            </w:r>
          </w:p>
          <w:p w14:paraId="64E5DADC" w14:textId="4F91F7E2" w:rsidR="00063C8C" w:rsidRPr="00A40F66" w:rsidRDefault="00000000" w:rsidP="00063C8C">
            <w:pPr>
              <w:rPr>
                <w:rFonts w:asciiTheme="minorHAnsi" w:hAnsiTheme="minorHAnsi" w:cstheme="minorHAnsi"/>
              </w:rPr>
            </w:pPr>
            <w:sdt>
              <w:sdtPr>
                <w:rPr>
                  <w:rFonts w:asciiTheme="minorHAnsi" w:hAnsiTheme="minorHAnsi" w:cstheme="minorHAnsi"/>
                  <w:b/>
                </w:rPr>
                <w:id w:val="-919396794"/>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230" w:type="dxa"/>
          </w:tcPr>
          <w:p w14:paraId="610A1D29" w14:textId="77777777" w:rsidR="00063C8C" w:rsidRPr="00A40F66" w:rsidRDefault="00063C8C" w:rsidP="00063C8C">
            <w:pPr>
              <w:rPr>
                <w:rFonts w:asciiTheme="minorHAnsi" w:hAnsiTheme="minorHAnsi" w:cstheme="minorHAnsi"/>
              </w:rPr>
            </w:pPr>
          </w:p>
        </w:tc>
        <w:tc>
          <w:tcPr>
            <w:tcW w:w="3827" w:type="dxa"/>
          </w:tcPr>
          <w:p w14:paraId="5C0D95AB" w14:textId="77777777" w:rsidR="00063C8C" w:rsidRPr="00A40F66" w:rsidRDefault="00063C8C" w:rsidP="00063C8C">
            <w:pPr>
              <w:jc w:val="both"/>
              <w:rPr>
                <w:rFonts w:asciiTheme="minorHAnsi" w:hAnsiTheme="minorHAnsi" w:cstheme="minorHAnsi"/>
                <w:b/>
              </w:rPr>
            </w:pPr>
          </w:p>
        </w:tc>
        <w:sdt>
          <w:sdtPr>
            <w:rPr>
              <w:rFonts w:asciiTheme="minorHAnsi" w:hAnsiTheme="minorHAnsi" w:cstheme="minorHAnsi"/>
              <w:b/>
            </w:rPr>
            <w:id w:val="-239643664"/>
            <w14:checkbox>
              <w14:checked w14:val="0"/>
              <w14:checkedState w14:val="2612" w14:font="MS Gothic"/>
              <w14:uncheckedState w14:val="2610" w14:font="MS Gothic"/>
            </w14:checkbox>
          </w:sdtPr>
          <w:sdtContent>
            <w:tc>
              <w:tcPr>
                <w:tcW w:w="1559" w:type="dxa"/>
              </w:tcPr>
              <w:p w14:paraId="1033B0EB" w14:textId="3215163D" w:rsidR="00063C8C" w:rsidRPr="00A40F66" w:rsidRDefault="00063C8C" w:rsidP="00063C8C">
                <w:pPr>
                  <w:jc w:val="center"/>
                  <w:rPr>
                    <w:rFonts w:asciiTheme="minorHAnsi" w:hAnsiTheme="minorHAnsi" w:cstheme="minorHAnsi"/>
                    <w:b/>
                  </w:rPr>
                </w:pPr>
                <w:r>
                  <w:rPr>
                    <w:rFonts w:ascii="MS Gothic" w:eastAsia="MS Gothic" w:hAnsi="MS Gothic" w:cstheme="minorHAnsi" w:hint="eastAsia"/>
                    <w:b/>
                  </w:rPr>
                  <w:t>☐</w:t>
                </w:r>
              </w:p>
            </w:tc>
          </w:sdtContent>
        </w:sdt>
      </w:tr>
      <w:tr w:rsidR="00063C8C" w:rsidRPr="00A40F66" w14:paraId="64EEB80E" w14:textId="77777777" w:rsidTr="00063C8C">
        <w:trPr>
          <w:trHeight w:val="1273"/>
        </w:trPr>
        <w:tc>
          <w:tcPr>
            <w:tcW w:w="7797" w:type="dxa"/>
          </w:tcPr>
          <w:p w14:paraId="49E207FC" w14:textId="34BDB0C4" w:rsidR="00063C8C" w:rsidRPr="00FE0107" w:rsidRDefault="00063C8C" w:rsidP="00FE0107">
            <w:pPr>
              <w:pStyle w:val="ListParagraph"/>
              <w:numPr>
                <w:ilvl w:val="1"/>
                <w:numId w:val="23"/>
              </w:numPr>
              <w:ind w:left="604" w:hanging="604"/>
              <w:rPr>
                <w:rFonts w:asciiTheme="minorHAnsi" w:hAnsiTheme="minorHAnsi" w:cstheme="minorHAnsi"/>
                <w:b/>
              </w:rPr>
            </w:pPr>
            <w:r w:rsidRPr="00FE0107">
              <w:rPr>
                <w:rFonts w:asciiTheme="minorHAnsi" w:hAnsiTheme="minorHAnsi" w:cstheme="minorHAnsi"/>
              </w:rPr>
              <w:t>All staff can access adequate reflective supervision and support in relation to safeguarding.</w:t>
            </w:r>
          </w:p>
        </w:tc>
        <w:tc>
          <w:tcPr>
            <w:tcW w:w="1275" w:type="dxa"/>
          </w:tcPr>
          <w:p w14:paraId="0905F115" w14:textId="77777777" w:rsidR="00063C8C" w:rsidRDefault="00000000" w:rsidP="00063C8C">
            <w:pPr>
              <w:rPr>
                <w:rFonts w:asciiTheme="minorHAnsi" w:hAnsiTheme="minorHAnsi" w:cstheme="minorHAnsi"/>
                <w:b/>
              </w:rPr>
            </w:pPr>
            <w:sdt>
              <w:sdtPr>
                <w:rPr>
                  <w:rFonts w:asciiTheme="minorHAnsi" w:hAnsiTheme="minorHAnsi" w:cstheme="minorHAnsi"/>
                  <w:b/>
                </w:rPr>
                <w:id w:val="-1328661554"/>
                <w14:checkbox>
                  <w14:checked w14:val="0"/>
                  <w14:checkedState w14:val="2612" w14:font="MS Gothic"/>
                  <w14:uncheckedState w14:val="2610" w14:font="MS Gothic"/>
                </w14:checkbox>
              </w:sdtPr>
              <w:sdtContent>
                <w:r w:rsidR="00063C8C">
                  <w:rPr>
                    <w:rFonts w:ascii="MS Gothic" w:eastAsia="MS Gothic" w:hAnsi="MS Gothic" w:cstheme="minorHAnsi" w:hint="eastAsia"/>
                    <w:b/>
                  </w:rPr>
                  <w:t>☐</w:t>
                </w:r>
              </w:sdtContent>
            </w:sdt>
            <w:r w:rsidR="00063C8C">
              <w:rPr>
                <w:rFonts w:asciiTheme="minorHAnsi" w:hAnsiTheme="minorHAnsi" w:cstheme="minorHAnsi"/>
                <w:b/>
              </w:rPr>
              <w:t xml:space="preserve"> </w:t>
            </w:r>
            <w:r w:rsidR="00063C8C" w:rsidRPr="00A40F66">
              <w:rPr>
                <w:rFonts w:asciiTheme="minorHAnsi" w:hAnsiTheme="minorHAnsi" w:cstheme="minorHAnsi"/>
                <w:b/>
              </w:rPr>
              <w:t>Yes</w:t>
            </w:r>
          </w:p>
          <w:p w14:paraId="43FE68CD" w14:textId="77777777" w:rsidR="00063C8C" w:rsidRDefault="00000000" w:rsidP="00063C8C">
            <w:pPr>
              <w:rPr>
                <w:rFonts w:asciiTheme="minorHAnsi" w:hAnsiTheme="minorHAnsi" w:cstheme="minorHAnsi"/>
                <w:b/>
              </w:rPr>
            </w:pPr>
            <w:sdt>
              <w:sdtPr>
                <w:rPr>
                  <w:rFonts w:asciiTheme="minorHAnsi" w:hAnsiTheme="minorHAnsi" w:cstheme="minorHAnsi"/>
                  <w:b/>
                </w:rPr>
                <w:id w:val="-1396350908"/>
                <w14:checkbox>
                  <w14:checked w14:val="0"/>
                  <w14:checkedState w14:val="2612" w14:font="MS Gothic"/>
                  <w14:uncheckedState w14:val="2610" w14:font="MS Gothic"/>
                </w14:checkbox>
              </w:sdtPr>
              <w:sdtContent>
                <w:r w:rsidR="00063C8C">
                  <w:rPr>
                    <w:rFonts w:ascii="MS Gothic" w:eastAsia="MS Gothic" w:hAnsi="MS Gothic" w:cstheme="minorHAnsi" w:hint="eastAsia"/>
                    <w:b/>
                  </w:rPr>
                  <w:t>☐</w:t>
                </w:r>
              </w:sdtContent>
            </w:sdt>
            <w:r w:rsidR="00063C8C">
              <w:rPr>
                <w:rFonts w:asciiTheme="minorHAnsi" w:hAnsiTheme="minorHAnsi" w:cstheme="minorHAnsi"/>
                <w:b/>
              </w:rPr>
              <w:t xml:space="preserve"> No</w:t>
            </w:r>
          </w:p>
          <w:p w14:paraId="7F593DD0" w14:textId="27C1C844" w:rsidR="00063C8C" w:rsidRPr="00A40F66" w:rsidRDefault="00000000" w:rsidP="00063C8C">
            <w:pPr>
              <w:rPr>
                <w:rFonts w:asciiTheme="minorHAnsi" w:hAnsiTheme="minorHAnsi" w:cstheme="minorHAnsi"/>
              </w:rPr>
            </w:pPr>
            <w:sdt>
              <w:sdtPr>
                <w:rPr>
                  <w:rFonts w:asciiTheme="minorHAnsi" w:hAnsiTheme="minorHAnsi" w:cstheme="minorHAnsi"/>
                  <w:b/>
                </w:rPr>
                <w:id w:val="1539235083"/>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230" w:type="dxa"/>
          </w:tcPr>
          <w:p w14:paraId="1DA54AA7" w14:textId="77777777" w:rsidR="00063C8C" w:rsidRPr="00A40F66" w:rsidRDefault="00063C8C" w:rsidP="00063C8C">
            <w:pPr>
              <w:rPr>
                <w:rFonts w:asciiTheme="minorHAnsi" w:hAnsiTheme="minorHAnsi" w:cstheme="minorHAnsi"/>
              </w:rPr>
            </w:pPr>
          </w:p>
        </w:tc>
        <w:tc>
          <w:tcPr>
            <w:tcW w:w="3827" w:type="dxa"/>
          </w:tcPr>
          <w:p w14:paraId="692DA655" w14:textId="77777777" w:rsidR="00063C8C" w:rsidRPr="00A40F66" w:rsidRDefault="00063C8C" w:rsidP="00063C8C">
            <w:pPr>
              <w:jc w:val="both"/>
              <w:rPr>
                <w:rFonts w:asciiTheme="minorHAnsi" w:hAnsiTheme="minorHAnsi" w:cstheme="minorHAnsi"/>
                <w:b/>
              </w:rPr>
            </w:pPr>
          </w:p>
        </w:tc>
        <w:sdt>
          <w:sdtPr>
            <w:rPr>
              <w:rFonts w:asciiTheme="minorHAnsi" w:hAnsiTheme="minorHAnsi" w:cstheme="minorHAnsi"/>
              <w:b/>
            </w:rPr>
            <w:id w:val="-603650163"/>
            <w14:checkbox>
              <w14:checked w14:val="0"/>
              <w14:checkedState w14:val="2612" w14:font="MS Gothic"/>
              <w14:uncheckedState w14:val="2610" w14:font="MS Gothic"/>
            </w14:checkbox>
          </w:sdtPr>
          <w:sdtContent>
            <w:tc>
              <w:tcPr>
                <w:tcW w:w="1559" w:type="dxa"/>
              </w:tcPr>
              <w:p w14:paraId="1752F787" w14:textId="79FF18A6" w:rsidR="00063C8C" w:rsidRPr="00A40F66" w:rsidRDefault="00063C8C" w:rsidP="00063C8C">
                <w:pPr>
                  <w:jc w:val="center"/>
                  <w:rPr>
                    <w:rFonts w:asciiTheme="minorHAnsi" w:hAnsiTheme="minorHAnsi" w:cstheme="minorHAnsi"/>
                    <w:b/>
                  </w:rPr>
                </w:pPr>
                <w:r>
                  <w:rPr>
                    <w:rFonts w:ascii="MS Gothic" w:eastAsia="MS Gothic" w:hAnsi="MS Gothic" w:cstheme="minorHAnsi" w:hint="eastAsia"/>
                    <w:b/>
                  </w:rPr>
                  <w:t>☐</w:t>
                </w:r>
              </w:p>
            </w:tc>
          </w:sdtContent>
        </w:sdt>
      </w:tr>
      <w:tr w:rsidR="00174A55" w:rsidRPr="00A40F66" w14:paraId="6CF61616" w14:textId="77777777" w:rsidTr="00063C8C">
        <w:trPr>
          <w:trHeight w:val="567"/>
        </w:trPr>
        <w:tc>
          <w:tcPr>
            <w:tcW w:w="21688" w:type="dxa"/>
            <w:gridSpan w:val="5"/>
            <w:shd w:val="clear" w:color="auto" w:fill="CCC0D9" w:themeFill="accent4" w:themeFillTint="66"/>
          </w:tcPr>
          <w:p w14:paraId="3517CBE6" w14:textId="45BAC047" w:rsidR="00174A55" w:rsidRPr="00A40F66" w:rsidRDefault="00174A55" w:rsidP="00174A55">
            <w:pPr>
              <w:spacing w:before="120"/>
              <w:jc w:val="center"/>
              <w:rPr>
                <w:rFonts w:asciiTheme="minorHAnsi" w:hAnsiTheme="minorHAnsi" w:cstheme="minorHAnsi"/>
                <w:b/>
                <w:color w:val="000000" w:themeColor="text1"/>
              </w:rPr>
            </w:pPr>
            <w:r w:rsidRPr="00D43184">
              <w:rPr>
                <w:rFonts w:asciiTheme="minorHAnsi" w:hAnsiTheme="minorHAnsi" w:cstheme="minorHAnsi"/>
                <w:b/>
                <w:color w:val="000000" w:themeColor="text1"/>
                <w:sz w:val="28"/>
                <w:szCs w:val="28"/>
              </w:rPr>
              <w:t>How do you rate your compliance with this standard?</w:t>
            </w:r>
          </w:p>
        </w:tc>
      </w:tr>
      <w:tr w:rsidR="00174A55" w:rsidRPr="00A40F66" w14:paraId="7E646D03" w14:textId="77777777" w:rsidTr="00063C8C">
        <w:trPr>
          <w:trHeight w:val="561"/>
        </w:trPr>
        <w:tc>
          <w:tcPr>
            <w:tcW w:w="21688" w:type="dxa"/>
            <w:gridSpan w:val="5"/>
          </w:tcPr>
          <w:p w14:paraId="37BA3A89" w14:textId="30EF3BE4" w:rsidR="00174A55" w:rsidRPr="00A40F66" w:rsidRDefault="00EC4198" w:rsidP="00174A55">
            <w:pPr>
              <w:spacing w:before="120"/>
              <w:jc w:val="center"/>
              <w:rPr>
                <w:rFonts w:asciiTheme="minorHAnsi" w:hAnsiTheme="minorHAnsi" w:cstheme="minorHAnsi"/>
                <w:b/>
                <w:color w:val="000000" w:themeColor="text1"/>
              </w:rPr>
            </w:pPr>
            <w:r>
              <w:rPr>
                <w:rFonts w:asciiTheme="minorHAnsi" w:hAnsiTheme="minorHAnsi" w:cstheme="minorHAnsi"/>
                <w:b/>
                <w:color w:val="000000" w:themeColor="text1"/>
                <w:sz w:val="28"/>
                <w:szCs w:val="28"/>
              </w:rPr>
              <w:t>Exceptional</w:t>
            </w:r>
            <w:r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1905802863"/>
                <w14:checkbox>
                  <w14:checked w14:val="0"/>
                  <w14:checkedState w14:val="2612" w14:font="MS Gothic"/>
                  <w14:uncheckedState w14:val="2610" w14:font="MS Gothic"/>
                </w14:checkbox>
              </w:sdtPr>
              <w:sdtContent>
                <w:r w:rsidRPr="00D43184">
                  <w:rPr>
                    <w:rFonts w:ascii="Segoe UI Symbol" w:eastAsia="MS Gothic" w:hAnsi="Segoe UI Symbol" w:cs="Segoe UI Symbol"/>
                    <w:b/>
                    <w:color w:val="000000" w:themeColor="text1"/>
                    <w:sz w:val="28"/>
                    <w:szCs w:val="28"/>
                  </w:rPr>
                  <w:t>☐</w:t>
                </w:r>
              </w:sdtContent>
            </w:sdt>
            <w:r w:rsidRPr="00D43184">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Good</w:t>
            </w:r>
            <w:r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1959832237"/>
                <w14:checkbox>
                  <w14:checked w14:val="0"/>
                  <w14:checkedState w14:val="2612" w14:font="MS Gothic"/>
                  <w14:uncheckedState w14:val="2610" w14:font="MS Gothic"/>
                </w14:checkbox>
              </w:sdtPr>
              <w:sdtContent>
                <w:r w:rsidRPr="00D43184">
                  <w:rPr>
                    <w:rFonts w:ascii="Segoe UI Symbol" w:eastAsia="MS Gothic" w:hAnsi="Segoe UI Symbol" w:cs="Segoe UI Symbol"/>
                    <w:b/>
                    <w:color w:val="000000" w:themeColor="text1"/>
                    <w:sz w:val="28"/>
                    <w:szCs w:val="28"/>
                  </w:rPr>
                  <w:t>☐</w:t>
                </w:r>
              </w:sdtContent>
            </w:sdt>
            <w:r w:rsidRPr="00D43184">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Some shortfalls</w:t>
            </w:r>
            <w:r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435108374"/>
                <w14:checkbox>
                  <w14:checked w14:val="0"/>
                  <w14:checkedState w14:val="2612" w14:font="MS Gothic"/>
                  <w14:uncheckedState w14:val="2610" w14:font="MS Gothic"/>
                </w14:checkbox>
              </w:sdtPr>
              <w:sdtContent>
                <w:r w:rsidRPr="00D43184">
                  <w:rPr>
                    <w:rFonts w:ascii="Segoe UI Symbol" w:eastAsia="MS Gothic" w:hAnsi="Segoe UI Symbol" w:cs="Segoe UI Symbol"/>
                    <w:b/>
                    <w:color w:val="000000" w:themeColor="text1"/>
                    <w:sz w:val="28"/>
                    <w:szCs w:val="28"/>
                  </w:rPr>
                  <w:t>☐</w:t>
                </w:r>
              </w:sdtContent>
            </w:sdt>
            <w:r w:rsidRPr="00D43184">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Significant shortfalls</w:t>
            </w:r>
            <w:r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1508979346"/>
                <w14:checkbox>
                  <w14:checked w14:val="0"/>
                  <w14:checkedState w14:val="2612" w14:font="MS Gothic"/>
                  <w14:uncheckedState w14:val="2610" w14:font="MS Gothic"/>
                </w14:checkbox>
              </w:sdtPr>
              <w:sdtContent>
                <w:r w:rsidRPr="00D43184">
                  <w:rPr>
                    <w:rFonts w:ascii="Segoe UI Symbol" w:eastAsia="MS Gothic" w:hAnsi="Segoe UI Symbol" w:cs="Segoe UI Symbol"/>
                    <w:b/>
                    <w:color w:val="000000" w:themeColor="text1"/>
                    <w:sz w:val="28"/>
                    <w:szCs w:val="28"/>
                  </w:rPr>
                  <w:t>☐</w:t>
                </w:r>
              </w:sdtContent>
            </w:sdt>
          </w:p>
        </w:tc>
      </w:tr>
    </w:tbl>
    <w:p w14:paraId="6DB704B9" w14:textId="77777777" w:rsidR="00C65017" w:rsidRPr="00A40F66" w:rsidRDefault="00C65017" w:rsidP="005A7720">
      <w:pPr>
        <w:jc w:val="both"/>
        <w:rPr>
          <w:rFonts w:asciiTheme="minorHAnsi" w:hAnsiTheme="minorHAnsi" w:cstheme="minorHAnsi"/>
          <w:b/>
        </w:rPr>
      </w:pPr>
    </w:p>
    <w:tbl>
      <w:tblPr>
        <w:tblW w:w="217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4"/>
        <w:gridCol w:w="1410"/>
        <w:gridCol w:w="7248"/>
        <w:gridCol w:w="3756"/>
        <w:gridCol w:w="1546"/>
      </w:tblGrid>
      <w:tr w:rsidR="00F14213" w:rsidRPr="00F14213" w14:paraId="32E3194F" w14:textId="77777777" w:rsidTr="00063C8C">
        <w:tc>
          <w:tcPr>
            <w:tcW w:w="21704" w:type="dxa"/>
            <w:gridSpan w:val="5"/>
            <w:shd w:val="clear" w:color="auto" w:fill="E36C0A" w:themeFill="accent6" w:themeFillShade="BF"/>
          </w:tcPr>
          <w:p w14:paraId="74210C55" w14:textId="3D3D5B84" w:rsidR="001127E7" w:rsidRPr="00F14213" w:rsidRDefault="00C65017" w:rsidP="001127E7">
            <w:pPr>
              <w:spacing w:before="120" w:after="120"/>
              <w:jc w:val="center"/>
              <w:rPr>
                <w:rFonts w:asciiTheme="minorHAnsi" w:hAnsiTheme="minorHAnsi" w:cstheme="minorHAnsi"/>
                <w:b/>
                <w:color w:val="FFFFFF" w:themeColor="background1"/>
              </w:rPr>
            </w:pPr>
            <w:r w:rsidRPr="00A40F66">
              <w:rPr>
                <w:rFonts w:asciiTheme="minorHAnsi" w:hAnsiTheme="minorHAnsi" w:cstheme="minorHAnsi"/>
                <w:b/>
              </w:rPr>
              <w:br w:type="page"/>
            </w:r>
            <w:r w:rsidR="001127E7" w:rsidRPr="00F14213">
              <w:rPr>
                <w:rFonts w:asciiTheme="minorHAnsi" w:hAnsiTheme="minorHAnsi" w:cstheme="minorHAnsi"/>
                <w:b/>
                <w:color w:val="FFFFFF" w:themeColor="background1"/>
                <w:sz w:val="28"/>
                <w:szCs w:val="28"/>
              </w:rPr>
              <w:t>Part 2: Service Delivery</w:t>
            </w:r>
            <w:r w:rsidR="00B71871">
              <w:rPr>
                <w:rFonts w:asciiTheme="minorHAnsi" w:hAnsiTheme="minorHAnsi" w:cstheme="minorHAnsi"/>
                <w:b/>
                <w:color w:val="FFFFFF" w:themeColor="background1"/>
                <w:sz w:val="28"/>
                <w:szCs w:val="28"/>
              </w:rPr>
              <w:t>, Development</w:t>
            </w:r>
            <w:r w:rsidR="001127E7" w:rsidRPr="00F14213">
              <w:rPr>
                <w:rFonts w:asciiTheme="minorHAnsi" w:hAnsiTheme="minorHAnsi" w:cstheme="minorHAnsi"/>
                <w:b/>
                <w:color w:val="FFFFFF" w:themeColor="background1"/>
                <w:sz w:val="28"/>
                <w:szCs w:val="28"/>
              </w:rPr>
              <w:t xml:space="preserve"> and</w:t>
            </w:r>
            <w:r w:rsidR="001127E7" w:rsidRPr="00F14213">
              <w:rPr>
                <w:rFonts w:asciiTheme="minorHAnsi" w:hAnsiTheme="minorHAnsi" w:cstheme="minorHAnsi"/>
                <w:b/>
                <w:color w:val="FFFFFF" w:themeColor="background1"/>
                <w:spacing w:val="57"/>
                <w:sz w:val="28"/>
                <w:szCs w:val="28"/>
              </w:rPr>
              <w:t xml:space="preserve"> </w:t>
            </w:r>
            <w:r w:rsidR="001127E7" w:rsidRPr="00F14213">
              <w:rPr>
                <w:rFonts w:asciiTheme="minorHAnsi" w:hAnsiTheme="minorHAnsi" w:cstheme="minorHAnsi"/>
                <w:b/>
                <w:color w:val="FFFFFF" w:themeColor="background1"/>
                <w:sz w:val="28"/>
                <w:szCs w:val="28"/>
              </w:rPr>
              <w:t>Effective Practice</w:t>
            </w:r>
          </w:p>
        </w:tc>
      </w:tr>
      <w:tr w:rsidR="00871321" w:rsidRPr="00F14213" w14:paraId="53359D36" w14:textId="77777777" w:rsidTr="00063C8C">
        <w:tc>
          <w:tcPr>
            <w:tcW w:w="21704" w:type="dxa"/>
            <w:gridSpan w:val="5"/>
            <w:shd w:val="clear" w:color="auto" w:fill="FABF8F" w:themeFill="accent6" w:themeFillTint="99"/>
          </w:tcPr>
          <w:p w14:paraId="096718F8" w14:textId="3BBBAE31" w:rsidR="00871321" w:rsidRPr="00F14213" w:rsidRDefault="00871321" w:rsidP="001127E7">
            <w:pPr>
              <w:spacing w:before="120" w:after="120"/>
              <w:jc w:val="center"/>
              <w:rPr>
                <w:rFonts w:asciiTheme="minorHAnsi" w:hAnsiTheme="minorHAnsi" w:cstheme="minorHAnsi"/>
                <w:b/>
                <w:sz w:val="28"/>
                <w:szCs w:val="28"/>
              </w:rPr>
            </w:pPr>
            <w:r w:rsidRPr="00F14213">
              <w:rPr>
                <w:rFonts w:asciiTheme="minorHAnsi" w:hAnsiTheme="minorHAnsi" w:cstheme="minorHAnsi"/>
                <w:b/>
                <w:sz w:val="28"/>
                <w:szCs w:val="28"/>
              </w:rPr>
              <w:t xml:space="preserve">Service </w:t>
            </w:r>
            <w:r w:rsidR="00315AE5" w:rsidRPr="00F14213">
              <w:rPr>
                <w:rFonts w:asciiTheme="minorHAnsi" w:hAnsiTheme="minorHAnsi" w:cstheme="minorHAnsi"/>
                <w:b/>
                <w:sz w:val="28"/>
                <w:szCs w:val="28"/>
              </w:rPr>
              <w:t xml:space="preserve">delivery &amp; </w:t>
            </w:r>
            <w:r w:rsidRPr="00F14213">
              <w:rPr>
                <w:rFonts w:asciiTheme="minorHAnsi" w:hAnsiTheme="minorHAnsi" w:cstheme="minorHAnsi"/>
                <w:b/>
                <w:sz w:val="28"/>
                <w:szCs w:val="28"/>
              </w:rPr>
              <w:t xml:space="preserve">development </w:t>
            </w:r>
            <w:r w:rsidR="00F14213" w:rsidRPr="00F14213">
              <w:rPr>
                <w:rFonts w:asciiTheme="minorHAnsi" w:hAnsiTheme="minorHAnsi" w:cstheme="minorHAnsi"/>
                <w:b/>
                <w:sz w:val="28"/>
                <w:szCs w:val="28"/>
              </w:rPr>
              <w:t>considers</w:t>
            </w:r>
            <w:r w:rsidRPr="00F14213">
              <w:rPr>
                <w:rFonts w:asciiTheme="minorHAnsi" w:hAnsiTheme="minorHAnsi" w:cstheme="minorHAnsi"/>
                <w:b/>
                <w:sz w:val="28"/>
                <w:szCs w:val="28"/>
              </w:rPr>
              <w:t xml:space="preserve"> the need to safeguard and promote welfare and is informed, where appropriate, by the views of service users and their families</w:t>
            </w:r>
          </w:p>
        </w:tc>
      </w:tr>
      <w:tr w:rsidR="00656A04" w:rsidRPr="00A40F66" w14:paraId="6CB3D341" w14:textId="77777777" w:rsidTr="00063C8C">
        <w:tc>
          <w:tcPr>
            <w:tcW w:w="7744" w:type="dxa"/>
            <w:shd w:val="clear" w:color="auto" w:fill="FDE9D9" w:themeFill="accent6" w:themeFillTint="33"/>
          </w:tcPr>
          <w:p w14:paraId="4ADD0685" w14:textId="77777777" w:rsidR="00656A04" w:rsidRPr="00A40F66" w:rsidRDefault="00656A04" w:rsidP="00656A04">
            <w:pPr>
              <w:spacing w:before="120" w:after="120"/>
              <w:jc w:val="center"/>
              <w:rPr>
                <w:rFonts w:asciiTheme="minorHAnsi" w:hAnsiTheme="minorHAnsi" w:cstheme="minorHAnsi"/>
                <w:b/>
              </w:rPr>
            </w:pPr>
            <w:r w:rsidRPr="00A40F66">
              <w:rPr>
                <w:rFonts w:asciiTheme="minorHAnsi" w:hAnsiTheme="minorHAnsi" w:cstheme="minorHAnsi"/>
                <w:b/>
              </w:rPr>
              <w:t>Compliance Criteria</w:t>
            </w:r>
          </w:p>
        </w:tc>
        <w:tc>
          <w:tcPr>
            <w:tcW w:w="1410" w:type="dxa"/>
            <w:shd w:val="clear" w:color="auto" w:fill="FDE9D9" w:themeFill="accent6" w:themeFillTint="33"/>
          </w:tcPr>
          <w:p w14:paraId="1C4FF75B" w14:textId="5BB7E37E" w:rsidR="00656A04" w:rsidRPr="00A40F66" w:rsidRDefault="00656A04" w:rsidP="00656A04">
            <w:pPr>
              <w:spacing w:before="120" w:after="120"/>
              <w:jc w:val="center"/>
              <w:rPr>
                <w:rFonts w:asciiTheme="minorHAnsi" w:hAnsiTheme="minorHAnsi" w:cstheme="minorHAnsi"/>
                <w:b/>
              </w:rPr>
            </w:pPr>
            <w:r>
              <w:rPr>
                <w:rFonts w:asciiTheme="minorHAnsi" w:hAnsiTheme="minorHAnsi" w:cstheme="minorHAnsi"/>
                <w:b/>
              </w:rPr>
              <w:t>Yes/No</w:t>
            </w:r>
          </w:p>
        </w:tc>
        <w:tc>
          <w:tcPr>
            <w:tcW w:w="7248" w:type="dxa"/>
            <w:shd w:val="clear" w:color="auto" w:fill="FDE9D9" w:themeFill="accent6" w:themeFillTint="33"/>
          </w:tcPr>
          <w:p w14:paraId="42D12C22" w14:textId="633A8B25" w:rsidR="00656A04" w:rsidRPr="00A40F66" w:rsidRDefault="00656A04" w:rsidP="00656A04">
            <w:pPr>
              <w:spacing w:before="120" w:after="120"/>
              <w:jc w:val="center"/>
              <w:rPr>
                <w:rFonts w:asciiTheme="minorHAnsi" w:hAnsiTheme="minorHAnsi" w:cstheme="minorHAnsi"/>
                <w:b/>
              </w:rPr>
            </w:pPr>
            <w:r w:rsidRPr="00A40F66">
              <w:rPr>
                <w:rFonts w:asciiTheme="minorHAnsi" w:hAnsiTheme="minorHAnsi" w:cstheme="minorHAnsi"/>
                <w:b/>
              </w:rPr>
              <w:t xml:space="preserve">Describe how your organisation </w:t>
            </w:r>
            <w:r>
              <w:rPr>
                <w:rFonts w:asciiTheme="minorHAnsi" w:hAnsiTheme="minorHAnsi" w:cstheme="minorHAnsi"/>
                <w:b/>
              </w:rPr>
              <w:t>is assured that</w:t>
            </w:r>
            <w:r w:rsidRPr="00A40F66">
              <w:rPr>
                <w:rFonts w:asciiTheme="minorHAnsi" w:hAnsiTheme="minorHAnsi" w:cstheme="minorHAnsi"/>
                <w:b/>
              </w:rPr>
              <w:t xml:space="preserve"> this standard</w:t>
            </w:r>
            <w:r>
              <w:rPr>
                <w:rFonts w:asciiTheme="minorHAnsi" w:hAnsiTheme="minorHAnsi" w:cstheme="minorHAnsi"/>
                <w:b/>
              </w:rPr>
              <w:t xml:space="preserve"> is met.</w:t>
            </w:r>
          </w:p>
        </w:tc>
        <w:tc>
          <w:tcPr>
            <w:tcW w:w="3756" w:type="dxa"/>
            <w:shd w:val="clear" w:color="auto" w:fill="FDE9D9" w:themeFill="accent6" w:themeFillTint="33"/>
          </w:tcPr>
          <w:p w14:paraId="6D96F887" w14:textId="03D2FEE4" w:rsidR="00656A04" w:rsidRPr="00A40F66" w:rsidRDefault="00656A04" w:rsidP="00656A04">
            <w:pPr>
              <w:spacing w:before="120" w:after="120"/>
              <w:jc w:val="center"/>
              <w:rPr>
                <w:rFonts w:asciiTheme="minorHAnsi" w:hAnsiTheme="minorHAnsi" w:cstheme="minorHAnsi"/>
                <w:b/>
              </w:rPr>
            </w:pPr>
            <w:r>
              <w:rPr>
                <w:rFonts w:asciiTheme="minorHAnsi" w:hAnsiTheme="minorHAnsi" w:cstheme="minorHAnsi"/>
                <w:b/>
              </w:rPr>
              <w:t>P</w:t>
            </w:r>
            <w:r w:rsidRPr="00A60A11">
              <w:rPr>
                <w:rFonts w:asciiTheme="minorHAnsi" w:hAnsiTheme="minorHAnsi" w:cstheme="minorHAnsi"/>
                <w:b/>
              </w:rPr>
              <w:t xml:space="preserve">rovide details on plans to meet or improve </w:t>
            </w:r>
            <w:r>
              <w:rPr>
                <w:rFonts w:asciiTheme="minorHAnsi" w:hAnsiTheme="minorHAnsi" w:cstheme="minorHAnsi"/>
                <w:b/>
              </w:rPr>
              <w:t>these criteria.</w:t>
            </w:r>
            <w:r w:rsidRPr="00A60A11">
              <w:rPr>
                <w:rFonts w:asciiTheme="minorHAnsi" w:hAnsiTheme="minorHAnsi" w:cstheme="minorHAnsi"/>
                <w:b/>
              </w:rPr>
              <w:t xml:space="preserve"> </w:t>
            </w:r>
          </w:p>
        </w:tc>
        <w:tc>
          <w:tcPr>
            <w:tcW w:w="1546" w:type="dxa"/>
            <w:shd w:val="clear" w:color="auto" w:fill="FDE9D9" w:themeFill="accent6" w:themeFillTint="33"/>
          </w:tcPr>
          <w:p w14:paraId="53C94DA0" w14:textId="50892115" w:rsidR="00656A04" w:rsidRPr="00A40F66" w:rsidRDefault="00656A04" w:rsidP="00656A04">
            <w:pPr>
              <w:spacing w:before="120" w:after="120"/>
              <w:jc w:val="center"/>
              <w:rPr>
                <w:rFonts w:asciiTheme="minorHAnsi" w:hAnsiTheme="minorHAnsi" w:cstheme="minorHAnsi"/>
                <w:b/>
                <w:color w:val="000000" w:themeColor="text1"/>
              </w:rPr>
            </w:pPr>
            <w:r>
              <w:rPr>
                <w:rFonts w:asciiTheme="minorHAnsi" w:hAnsiTheme="minorHAnsi" w:cstheme="minorHAnsi"/>
                <w:b/>
                <w:color w:val="000000" w:themeColor="text1"/>
              </w:rPr>
              <w:t>Included in action plan?</w:t>
            </w:r>
          </w:p>
        </w:tc>
      </w:tr>
      <w:tr w:rsidR="006647DF" w:rsidRPr="00A40F66" w14:paraId="204E7815" w14:textId="77777777" w:rsidTr="00063C8C">
        <w:tc>
          <w:tcPr>
            <w:tcW w:w="7744" w:type="dxa"/>
          </w:tcPr>
          <w:p w14:paraId="49BC668A" w14:textId="3123F18F" w:rsidR="006F78BD" w:rsidRPr="006F78BD" w:rsidRDefault="006647DF" w:rsidP="006F78BD">
            <w:pPr>
              <w:pStyle w:val="ListParagraph"/>
              <w:numPr>
                <w:ilvl w:val="1"/>
                <w:numId w:val="24"/>
              </w:numPr>
              <w:ind w:left="598" w:hanging="598"/>
              <w:rPr>
                <w:rFonts w:asciiTheme="minorHAnsi" w:hAnsiTheme="minorHAnsi" w:cstheme="minorHAnsi"/>
              </w:rPr>
            </w:pPr>
            <w:r w:rsidRPr="007E2A1B">
              <w:rPr>
                <w:rFonts w:asciiTheme="minorHAnsi" w:hAnsiTheme="minorHAnsi" w:cstheme="minorHAnsi"/>
              </w:rPr>
              <w:t>Safeguarding and promoting the welfare of children is central to all service development.</w:t>
            </w:r>
          </w:p>
        </w:tc>
        <w:tc>
          <w:tcPr>
            <w:tcW w:w="1410" w:type="dxa"/>
          </w:tcPr>
          <w:p w14:paraId="23FC8B1A" w14:textId="77777777" w:rsidR="006647DF" w:rsidRDefault="00000000" w:rsidP="006647DF">
            <w:pPr>
              <w:rPr>
                <w:rFonts w:asciiTheme="minorHAnsi" w:hAnsiTheme="minorHAnsi" w:cstheme="minorHAnsi"/>
                <w:b/>
              </w:rPr>
            </w:pPr>
            <w:sdt>
              <w:sdtPr>
                <w:rPr>
                  <w:rFonts w:asciiTheme="minorHAnsi" w:hAnsiTheme="minorHAnsi" w:cstheme="minorHAnsi"/>
                  <w:b/>
                </w:rPr>
                <w:id w:val="-1210952670"/>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2A7134B2" w14:textId="77777777" w:rsidR="006647DF" w:rsidRDefault="00000000" w:rsidP="006647DF">
            <w:pPr>
              <w:rPr>
                <w:rFonts w:asciiTheme="minorHAnsi" w:hAnsiTheme="minorHAnsi" w:cstheme="minorHAnsi"/>
                <w:b/>
              </w:rPr>
            </w:pPr>
            <w:sdt>
              <w:sdtPr>
                <w:rPr>
                  <w:rFonts w:asciiTheme="minorHAnsi" w:hAnsiTheme="minorHAnsi" w:cstheme="minorHAnsi"/>
                  <w:b/>
                </w:rPr>
                <w:id w:val="-297373244"/>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5BB694C6" w14:textId="06454FC8" w:rsidR="00B80EBC" w:rsidRPr="00B80EBC" w:rsidRDefault="00000000" w:rsidP="006647DF">
            <w:pPr>
              <w:rPr>
                <w:rFonts w:asciiTheme="minorHAnsi" w:hAnsiTheme="minorHAnsi" w:cstheme="minorHAnsi"/>
                <w:b/>
              </w:rPr>
            </w:pPr>
            <w:sdt>
              <w:sdtPr>
                <w:rPr>
                  <w:rFonts w:asciiTheme="minorHAnsi" w:hAnsiTheme="minorHAnsi" w:cstheme="minorHAnsi"/>
                  <w:b/>
                </w:rPr>
                <w:id w:val="-1604800009"/>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248" w:type="dxa"/>
          </w:tcPr>
          <w:p w14:paraId="06764534" w14:textId="77777777" w:rsidR="006647DF" w:rsidRPr="00A40F66" w:rsidRDefault="006647DF" w:rsidP="006647DF">
            <w:pPr>
              <w:rPr>
                <w:rFonts w:asciiTheme="minorHAnsi" w:hAnsiTheme="minorHAnsi" w:cstheme="minorHAnsi"/>
              </w:rPr>
            </w:pPr>
          </w:p>
        </w:tc>
        <w:tc>
          <w:tcPr>
            <w:tcW w:w="3756" w:type="dxa"/>
          </w:tcPr>
          <w:p w14:paraId="02498422" w14:textId="77777777" w:rsidR="006647DF" w:rsidRPr="00A40F66" w:rsidRDefault="006647DF" w:rsidP="006647DF">
            <w:pPr>
              <w:jc w:val="both"/>
              <w:rPr>
                <w:rFonts w:asciiTheme="minorHAnsi" w:hAnsiTheme="minorHAnsi" w:cstheme="minorHAnsi"/>
                <w:b/>
              </w:rPr>
            </w:pPr>
          </w:p>
        </w:tc>
        <w:sdt>
          <w:sdtPr>
            <w:rPr>
              <w:rFonts w:asciiTheme="minorHAnsi" w:hAnsiTheme="minorHAnsi" w:cstheme="minorHAnsi"/>
              <w:b/>
            </w:rPr>
            <w:id w:val="-343171968"/>
            <w14:checkbox>
              <w14:checked w14:val="0"/>
              <w14:checkedState w14:val="2612" w14:font="MS Gothic"/>
              <w14:uncheckedState w14:val="2610" w14:font="MS Gothic"/>
            </w14:checkbox>
          </w:sdtPr>
          <w:sdtContent>
            <w:tc>
              <w:tcPr>
                <w:tcW w:w="1546" w:type="dxa"/>
              </w:tcPr>
              <w:p w14:paraId="595EAE38" w14:textId="58C0BE20" w:rsidR="006647DF" w:rsidRPr="00A40F66" w:rsidRDefault="006647DF" w:rsidP="006647DF">
                <w:pPr>
                  <w:jc w:val="center"/>
                  <w:rPr>
                    <w:rFonts w:asciiTheme="minorHAnsi" w:hAnsiTheme="minorHAnsi" w:cstheme="minorHAnsi"/>
                    <w:b/>
                  </w:rPr>
                </w:pPr>
                <w:r>
                  <w:rPr>
                    <w:rFonts w:ascii="MS Gothic" w:eastAsia="MS Gothic" w:hAnsi="MS Gothic" w:cstheme="minorHAnsi" w:hint="eastAsia"/>
                    <w:b/>
                  </w:rPr>
                  <w:t>☐</w:t>
                </w:r>
              </w:p>
            </w:tc>
          </w:sdtContent>
        </w:sdt>
      </w:tr>
      <w:tr w:rsidR="006647DF" w:rsidRPr="00A40F66" w14:paraId="7CDCAB15" w14:textId="77777777" w:rsidTr="00063C8C">
        <w:tc>
          <w:tcPr>
            <w:tcW w:w="7744" w:type="dxa"/>
          </w:tcPr>
          <w:p w14:paraId="5447C818" w14:textId="2260F9A6" w:rsidR="006647DF" w:rsidRPr="00EE37DE" w:rsidRDefault="006647DF" w:rsidP="006F78BD">
            <w:pPr>
              <w:pStyle w:val="ListParagraph"/>
              <w:numPr>
                <w:ilvl w:val="1"/>
                <w:numId w:val="24"/>
              </w:numPr>
              <w:ind w:left="598" w:hanging="598"/>
              <w:rPr>
                <w:rFonts w:asciiTheme="minorHAnsi" w:hAnsiTheme="minorHAnsi" w:cstheme="minorHAnsi"/>
              </w:rPr>
            </w:pPr>
            <w:r w:rsidRPr="00EE37DE">
              <w:rPr>
                <w:rFonts w:asciiTheme="minorHAnsi" w:hAnsiTheme="minorHAnsi" w:cstheme="minorHAnsi"/>
              </w:rPr>
              <w:t>Children needs are actively involved in the design and development of services</w:t>
            </w:r>
            <w:r w:rsidR="006F78BD">
              <w:rPr>
                <w:rFonts w:asciiTheme="minorHAnsi" w:hAnsiTheme="minorHAnsi" w:cstheme="minorHAnsi"/>
              </w:rPr>
              <w:t>.</w:t>
            </w:r>
          </w:p>
        </w:tc>
        <w:tc>
          <w:tcPr>
            <w:tcW w:w="1410" w:type="dxa"/>
          </w:tcPr>
          <w:p w14:paraId="682E371F" w14:textId="77777777" w:rsidR="006647DF" w:rsidRDefault="00000000" w:rsidP="006647DF">
            <w:pPr>
              <w:rPr>
                <w:rFonts w:asciiTheme="minorHAnsi" w:hAnsiTheme="minorHAnsi" w:cstheme="minorHAnsi"/>
                <w:b/>
              </w:rPr>
            </w:pPr>
            <w:sdt>
              <w:sdtPr>
                <w:rPr>
                  <w:rFonts w:asciiTheme="minorHAnsi" w:hAnsiTheme="minorHAnsi" w:cstheme="minorHAnsi"/>
                  <w:b/>
                </w:rPr>
                <w:id w:val="720184435"/>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500585CA" w14:textId="77777777" w:rsidR="006647DF" w:rsidRDefault="00000000" w:rsidP="006647DF">
            <w:pPr>
              <w:rPr>
                <w:rFonts w:asciiTheme="minorHAnsi" w:hAnsiTheme="minorHAnsi" w:cstheme="minorHAnsi"/>
                <w:b/>
              </w:rPr>
            </w:pPr>
            <w:sdt>
              <w:sdtPr>
                <w:rPr>
                  <w:rFonts w:asciiTheme="minorHAnsi" w:hAnsiTheme="minorHAnsi" w:cstheme="minorHAnsi"/>
                  <w:b/>
                </w:rPr>
                <w:id w:val="-1406224566"/>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60D41BE8" w14:textId="647F0FB9" w:rsidR="00B80EBC" w:rsidRPr="00B80EBC" w:rsidRDefault="00000000" w:rsidP="006647DF">
            <w:pPr>
              <w:rPr>
                <w:rFonts w:asciiTheme="minorHAnsi" w:hAnsiTheme="minorHAnsi" w:cstheme="minorHAnsi"/>
                <w:b/>
              </w:rPr>
            </w:pPr>
            <w:sdt>
              <w:sdtPr>
                <w:rPr>
                  <w:rFonts w:asciiTheme="minorHAnsi" w:hAnsiTheme="minorHAnsi" w:cstheme="minorHAnsi"/>
                  <w:b/>
                </w:rPr>
                <w:id w:val="146416019"/>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248" w:type="dxa"/>
          </w:tcPr>
          <w:p w14:paraId="443F6F4B" w14:textId="77777777" w:rsidR="006647DF" w:rsidRPr="00A40F66" w:rsidRDefault="006647DF" w:rsidP="006647DF">
            <w:pPr>
              <w:rPr>
                <w:rFonts w:asciiTheme="minorHAnsi" w:hAnsiTheme="minorHAnsi" w:cstheme="minorHAnsi"/>
              </w:rPr>
            </w:pPr>
          </w:p>
        </w:tc>
        <w:tc>
          <w:tcPr>
            <w:tcW w:w="3756" w:type="dxa"/>
          </w:tcPr>
          <w:p w14:paraId="509D6C2F" w14:textId="77777777" w:rsidR="006647DF" w:rsidRPr="00A40F66" w:rsidRDefault="006647DF" w:rsidP="006647DF">
            <w:pPr>
              <w:jc w:val="both"/>
              <w:rPr>
                <w:rFonts w:asciiTheme="minorHAnsi" w:hAnsiTheme="minorHAnsi" w:cstheme="minorHAnsi"/>
                <w:b/>
              </w:rPr>
            </w:pPr>
          </w:p>
        </w:tc>
        <w:sdt>
          <w:sdtPr>
            <w:rPr>
              <w:rFonts w:asciiTheme="minorHAnsi" w:hAnsiTheme="minorHAnsi" w:cstheme="minorHAnsi"/>
              <w:b/>
            </w:rPr>
            <w:id w:val="-359358645"/>
            <w14:checkbox>
              <w14:checked w14:val="0"/>
              <w14:checkedState w14:val="2612" w14:font="MS Gothic"/>
              <w14:uncheckedState w14:val="2610" w14:font="MS Gothic"/>
            </w14:checkbox>
          </w:sdtPr>
          <w:sdtContent>
            <w:tc>
              <w:tcPr>
                <w:tcW w:w="1546" w:type="dxa"/>
              </w:tcPr>
              <w:p w14:paraId="424C1C0B" w14:textId="2ED24CF9" w:rsidR="006647DF" w:rsidRPr="00A40F66" w:rsidRDefault="006647DF" w:rsidP="006647DF">
                <w:pPr>
                  <w:jc w:val="center"/>
                  <w:rPr>
                    <w:rFonts w:asciiTheme="minorHAnsi" w:hAnsiTheme="minorHAnsi" w:cstheme="minorHAnsi"/>
                    <w:b/>
                  </w:rPr>
                </w:pPr>
                <w:r>
                  <w:rPr>
                    <w:rFonts w:ascii="MS Gothic" w:eastAsia="MS Gothic" w:hAnsi="MS Gothic" w:cstheme="minorHAnsi" w:hint="eastAsia"/>
                    <w:b/>
                  </w:rPr>
                  <w:t>☐</w:t>
                </w:r>
              </w:p>
            </w:tc>
          </w:sdtContent>
        </w:sdt>
      </w:tr>
      <w:tr w:rsidR="006647DF" w:rsidRPr="00A40F66" w14:paraId="3526D525" w14:textId="77777777" w:rsidTr="00063C8C">
        <w:tc>
          <w:tcPr>
            <w:tcW w:w="7744" w:type="dxa"/>
          </w:tcPr>
          <w:p w14:paraId="7D619105" w14:textId="7F38F2D8" w:rsidR="006647DF" w:rsidRPr="00EE37DE" w:rsidRDefault="006647DF" w:rsidP="006F78BD">
            <w:pPr>
              <w:pStyle w:val="ListParagraph"/>
              <w:numPr>
                <w:ilvl w:val="1"/>
                <w:numId w:val="24"/>
              </w:numPr>
              <w:ind w:left="598" w:hanging="598"/>
              <w:rPr>
                <w:rFonts w:asciiTheme="minorHAnsi" w:hAnsiTheme="minorHAnsi" w:cstheme="minorHAnsi"/>
              </w:rPr>
            </w:pPr>
            <w:r w:rsidRPr="00EE37DE">
              <w:rPr>
                <w:rFonts w:asciiTheme="minorHAnsi" w:hAnsiTheme="minorHAnsi" w:cstheme="minorHAnsi"/>
              </w:rPr>
              <w:t xml:space="preserve">Children from black and minority ethnic backgrounds and other diversity strands are appropriately consulted in the development of services. </w:t>
            </w:r>
          </w:p>
        </w:tc>
        <w:tc>
          <w:tcPr>
            <w:tcW w:w="1410" w:type="dxa"/>
          </w:tcPr>
          <w:p w14:paraId="3B7066A2" w14:textId="77777777" w:rsidR="006647DF" w:rsidRDefault="00000000" w:rsidP="006647DF">
            <w:pPr>
              <w:rPr>
                <w:rFonts w:asciiTheme="minorHAnsi" w:hAnsiTheme="minorHAnsi" w:cstheme="minorHAnsi"/>
                <w:b/>
              </w:rPr>
            </w:pPr>
            <w:sdt>
              <w:sdtPr>
                <w:rPr>
                  <w:rFonts w:asciiTheme="minorHAnsi" w:hAnsiTheme="minorHAnsi" w:cstheme="minorHAnsi"/>
                  <w:b/>
                </w:rPr>
                <w:id w:val="683026695"/>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621E1D01" w14:textId="77777777" w:rsidR="006647DF" w:rsidRDefault="00000000" w:rsidP="006647DF">
            <w:pPr>
              <w:rPr>
                <w:rFonts w:asciiTheme="minorHAnsi" w:hAnsiTheme="minorHAnsi" w:cstheme="minorHAnsi"/>
                <w:b/>
              </w:rPr>
            </w:pPr>
            <w:sdt>
              <w:sdtPr>
                <w:rPr>
                  <w:rFonts w:asciiTheme="minorHAnsi" w:hAnsiTheme="minorHAnsi" w:cstheme="minorHAnsi"/>
                  <w:b/>
                </w:rPr>
                <w:id w:val="1351223951"/>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23057364" w14:textId="42CE88CC" w:rsidR="006647DF" w:rsidRPr="00A40F66" w:rsidRDefault="00000000" w:rsidP="006647DF">
            <w:pPr>
              <w:rPr>
                <w:rFonts w:asciiTheme="minorHAnsi" w:hAnsiTheme="minorHAnsi" w:cstheme="minorHAnsi"/>
              </w:rPr>
            </w:pPr>
            <w:sdt>
              <w:sdtPr>
                <w:rPr>
                  <w:rFonts w:asciiTheme="minorHAnsi" w:hAnsiTheme="minorHAnsi" w:cstheme="minorHAnsi"/>
                  <w:b/>
                </w:rPr>
                <w:id w:val="-1794132313"/>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248" w:type="dxa"/>
          </w:tcPr>
          <w:p w14:paraId="23287F7F" w14:textId="77777777" w:rsidR="006647DF" w:rsidRPr="00A40F66" w:rsidRDefault="006647DF" w:rsidP="006647DF">
            <w:pPr>
              <w:rPr>
                <w:rFonts w:asciiTheme="minorHAnsi" w:hAnsiTheme="minorHAnsi" w:cstheme="minorHAnsi"/>
              </w:rPr>
            </w:pPr>
          </w:p>
        </w:tc>
        <w:tc>
          <w:tcPr>
            <w:tcW w:w="3756" w:type="dxa"/>
          </w:tcPr>
          <w:p w14:paraId="63AFFF81" w14:textId="77777777" w:rsidR="006647DF" w:rsidRPr="00A40F66" w:rsidRDefault="006647DF" w:rsidP="006647DF">
            <w:pPr>
              <w:jc w:val="both"/>
              <w:rPr>
                <w:rFonts w:asciiTheme="minorHAnsi" w:hAnsiTheme="minorHAnsi" w:cstheme="minorHAnsi"/>
                <w:b/>
              </w:rPr>
            </w:pPr>
          </w:p>
        </w:tc>
        <w:sdt>
          <w:sdtPr>
            <w:rPr>
              <w:rFonts w:asciiTheme="minorHAnsi" w:hAnsiTheme="minorHAnsi" w:cstheme="minorHAnsi"/>
              <w:b/>
            </w:rPr>
            <w:id w:val="-1447147041"/>
            <w14:checkbox>
              <w14:checked w14:val="0"/>
              <w14:checkedState w14:val="2612" w14:font="MS Gothic"/>
              <w14:uncheckedState w14:val="2610" w14:font="MS Gothic"/>
            </w14:checkbox>
          </w:sdtPr>
          <w:sdtContent>
            <w:tc>
              <w:tcPr>
                <w:tcW w:w="1546" w:type="dxa"/>
              </w:tcPr>
              <w:p w14:paraId="71E9E5EE" w14:textId="220AB436" w:rsidR="006647DF" w:rsidRPr="00A40F66" w:rsidRDefault="006647DF" w:rsidP="006647DF">
                <w:pPr>
                  <w:jc w:val="center"/>
                  <w:rPr>
                    <w:rFonts w:asciiTheme="minorHAnsi" w:hAnsiTheme="minorHAnsi" w:cstheme="minorHAnsi"/>
                    <w:b/>
                  </w:rPr>
                </w:pPr>
                <w:r>
                  <w:rPr>
                    <w:rFonts w:ascii="MS Gothic" w:eastAsia="MS Gothic" w:hAnsi="MS Gothic" w:cstheme="minorHAnsi" w:hint="eastAsia"/>
                    <w:b/>
                  </w:rPr>
                  <w:t>☐</w:t>
                </w:r>
              </w:p>
            </w:tc>
          </w:sdtContent>
        </w:sdt>
      </w:tr>
      <w:tr w:rsidR="006647DF" w:rsidRPr="00A40F66" w14:paraId="20A3B84D" w14:textId="77777777" w:rsidTr="00063C8C">
        <w:tc>
          <w:tcPr>
            <w:tcW w:w="7744" w:type="dxa"/>
          </w:tcPr>
          <w:p w14:paraId="2DCBC5AF" w14:textId="488378E7" w:rsidR="006647DF" w:rsidRPr="00EE37DE" w:rsidRDefault="006647DF" w:rsidP="006F78BD">
            <w:pPr>
              <w:pStyle w:val="ListParagraph"/>
              <w:numPr>
                <w:ilvl w:val="1"/>
                <w:numId w:val="24"/>
              </w:numPr>
              <w:ind w:left="598" w:hanging="598"/>
              <w:rPr>
                <w:rFonts w:asciiTheme="minorHAnsi" w:hAnsiTheme="minorHAnsi" w:cstheme="minorHAnsi"/>
              </w:rPr>
            </w:pPr>
            <w:r w:rsidRPr="00EE37DE">
              <w:rPr>
                <w:rFonts w:asciiTheme="minorHAnsi" w:hAnsiTheme="minorHAnsi" w:cstheme="minorHAnsi"/>
              </w:rPr>
              <w:lastRenderedPageBreak/>
              <w:t>There is a responsive process in place to act on identified unmet need, determine where gaps are met elsewhere and address any remaining gaps in service provision.</w:t>
            </w:r>
          </w:p>
        </w:tc>
        <w:tc>
          <w:tcPr>
            <w:tcW w:w="1410" w:type="dxa"/>
          </w:tcPr>
          <w:p w14:paraId="62D3F1A3" w14:textId="77777777" w:rsidR="006647DF" w:rsidRDefault="00000000" w:rsidP="006647DF">
            <w:pPr>
              <w:rPr>
                <w:rFonts w:asciiTheme="minorHAnsi" w:hAnsiTheme="minorHAnsi" w:cstheme="minorHAnsi"/>
                <w:b/>
              </w:rPr>
            </w:pPr>
            <w:sdt>
              <w:sdtPr>
                <w:rPr>
                  <w:rFonts w:asciiTheme="minorHAnsi" w:hAnsiTheme="minorHAnsi" w:cstheme="minorHAnsi"/>
                  <w:b/>
                </w:rPr>
                <w:id w:val="-2119667774"/>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77E9EF1A" w14:textId="77777777" w:rsidR="006647DF" w:rsidRDefault="00000000" w:rsidP="006647DF">
            <w:pPr>
              <w:rPr>
                <w:rFonts w:asciiTheme="minorHAnsi" w:hAnsiTheme="minorHAnsi" w:cstheme="minorHAnsi"/>
                <w:b/>
              </w:rPr>
            </w:pPr>
            <w:sdt>
              <w:sdtPr>
                <w:rPr>
                  <w:rFonts w:asciiTheme="minorHAnsi" w:hAnsiTheme="minorHAnsi" w:cstheme="minorHAnsi"/>
                  <w:b/>
                </w:rPr>
                <w:id w:val="-1123847117"/>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7D6B8ADC" w14:textId="100D9C83" w:rsidR="006647DF" w:rsidRPr="00A40F66" w:rsidRDefault="00000000" w:rsidP="006647DF">
            <w:pPr>
              <w:rPr>
                <w:rFonts w:asciiTheme="minorHAnsi" w:hAnsiTheme="minorHAnsi" w:cstheme="minorHAnsi"/>
              </w:rPr>
            </w:pPr>
            <w:sdt>
              <w:sdtPr>
                <w:rPr>
                  <w:rFonts w:asciiTheme="minorHAnsi" w:hAnsiTheme="minorHAnsi" w:cstheme="minorHAnsi"/>
                  <w:b/>
                </w:rPr>
                <w:id w:val="281388093"/>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248" w:type="dxa"/>
          </w:tcPr>
          <w:p w14:paraId="21BB1448" w14:textId="77777777" w:rsidR="006647DF" w:rsidRPr="00A40F66" w:rsidRDefault="006647DF" w:rsidP="006647DF">
            <w:pPr>
              <w:rPr>
                <w:rFonts w:asciiTheme="minorHAnsi" w:hAnsiTheme="minorHAnsi" w:cstheme="minorHAnsi"/>
              </w:rPr>
            </w:pPr>
          </w:p>
        </w:tc>
        <w:tc>
          <w:tcPr>
            <w:tcW w:w="3756" w:type="dxa"/>
          </w:tcPr>
          <w:p w14:paraId="2105D976" w14:textId="77777777" w:rsidR="006647DF" w:rsidRPr="00A40F66" w:rsidRDefault="006647DF" w:rsidP="006647DF">
            <w:pPr>
              <w:rPr>
                <w:rFonts w:asciiTheme="minorHAnsi" w:hAnsiTheme="minorHAnsi" w:cstheme="minorHAnsi"/>
              </w:rPr>
            </w:pPr>
          </w:p>
        </w:tc>
        <w:sdt>
          <w:sdtPr>
            <w:rPr>
              <w:rFonts w:asciiTheme="minorHAnsi" w:hAnsiTheme="minorHAnsi" w:cstheme="minorHAnsi"/>
              <w:b/>
            </w:rPr>
            <w:id w:val="526445744"/>
            <w14:checkbox>
              <w14:checked w14:val="0"/>
              <w14:checkedState w14:val="2612" w14:font="MS Gothic"/>
              <w14:uncheckedState w14:val="2610" w14:font="MS Gothic"/>
            </w14:checkbox>
          </w:sdtPr>
          <w:sdtContent>
            <w:tc>
              <w:tcPr>
                <w:tcW w:w="1546" w:type="dxa"/>
              </w:tcPr>
              <w:p w14:paraId="78744C65" w14:textId="4CBE3A09" w:rsidR="006647DF" w:rsidRPr="00A40F66" w:rsidRDefault="006647DF" w:rsidP="006647DF">
                <w:pPr>
                  <w:jc w:val="center"/>
                  <w:rPr>
                    <w:rFonts w:asciiTheme="minorHAnsi" w:hAnsiTheme="minorHAnsi" w:cstheme="minorHAnsi"/>
                    <w:b/>
                  </w:rPr>
                </w:pPr>
                <w:r>
                  <w:rPr>
                    <w:rFonts w:ascii="MS Gothic" w:eastAsia="MS Gothic" w:hAnsi="MS Gothic" w:cstheme="minorHAnsi" w:hint="eastAsia"/>
                    <w:b/>
                  </w:rPr>
                  <w:t>☐</w:t>
                </w:r>
              </w:p>
            </w:tc>
          </w:sdtContent>
        </w:sdt>
      </w:tr>
      <w:tr w:rsidR="006647DF" w:rsidRPr="00A40F66" w14:paraId="71B1E035" w14:textId="77777777" w:rsidTr="00063C8C">
        <w:tc>
          <w:tcPr>
            <w:tcW w:w="7744" w:type="dxa"/>
          </w:tcPr>
          <w:p w14:paraId="5D62D919" w14:textId="655F06E9" w:rsidR="006647DF" w:rsidRPr="00EE37DE" w:rsidRDefault="00E63A47" w:rsidP="006F78BD">
            <w:pPr>
              <w:pStyle w:val="ListParagraph"/>
              <w:numPr>
                <w:ilvl w:val="1"/>
                <w:numId w:val="24"/>
              </w:numPr>
              <w:ind w:left="598" w:hanging="598"/>
              <w:rPr>
                <w:rFonts w:asciiTheme="minorHAnsi" w:hAnsiTheme="minorHAnsi" w:cstheme="minorHAnsi"/>
              </w:rPr>
            </w:pPr>
            <w:r>
              <w:rPr>
                <w:rFonts w:asciiTheme="minorHAnsi" w:hAnsiTheme="minorHAnsi" w:cstheme="minorHAnsi"/>
              </w:rPr>
              <w:t xml:space="preserve">Staff and volunteers </w:t>
            </w:r>
            <w:r w:rsidR="006647DF" w:rsidRPr="00EE37DE">
              <w:rPr>
                <w:rFonts w:asciiTheme="minorHAnsi" w:hAnsiTheme="minorHAnsi" w:cstheme="minorHAnsi"/>
              </w:rPr>
              <w:t>are aware of their responsibilities if they are concerned about a child at risk and know the procedures to follow in such circumstances.</w:t>
            </w:r>
          </w:p>
        </w:tc>
        <w:tc>
          <w:tcPr>
            <w:tcW w:w="1410" w:type="dxa"/>
          </w:tcPr>
          <w:p w14:paraId="2D6D7C6A" w14:textId="77777777" w:rsidR="006647DF" w:rsidRDefault="00000000" w:rsidP="006647DF">
            <w:pPr>
              <w:rPr>
                <w:rFonts w:asciiTheme="minorHAnsi" w:hAnsiTheme="minorHAnsi" w:cstheme="minorHAnsi"/>
                <w:b/>
              </w:rPr>
            </w:pPr>
            <w:sdt>
              <w:sdtPr>
                <w:rPr>
                  <w:rFonts w:asciiTheme="minorHAnsi" w:hAnsiTheme="minorHAnsi" w:cstheme="minorHAnsi"/>
                  <w:b/>
                </w:rPr>
                <w:id w:val="1871720575"/>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5C4AC772" w14:textId="77777777" w:rsidR="006647DF" w:rsidRDefault="00000000" w:rsidP="006647DF">
            <w:pPr>
              <w:rPr>
                <w:rFonts w:asciiTheme="minorHAnsi" w:hAnsiTheme="minorHAnsi" w:cstheme="minorHAnsi"/>
                <w:b/>
              </w:rPr>
            </w:pPr>
            <w:sdt>
              <w:sdtPr>
                <w:rPr>
                  <w:rFonts w:asciiTheme="minorHAnsi" w:hAnsiTheme="minorHAnsi" w:cstheme="minorHAnsi"/>
                  <w:b/>
                </w:rPr>
                <w:id w:val="-717975198"/>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342F7497" w14:textId="1C47D57B" w:rsidR="006647DF" w:rsidRPr="00A40F66" w:rsidRDefault="00000000" w:rsidP="006647DF">
            <w:pPr>
              <w:rPr>
                <w:rFonts w:asciiTheme="minorHAnsi" w:hAnsiTheme="minorHAnsi" w:cstheme="minorHAnsi"/>
              </w:rPr>
            </w:pPr>
            <w:sdt>
              <w:sdtPr>
                <w:rPr>
                  <w:rFonts w:asciiTheme="minorHAnsi" w:hAnsiTheme="minorHAnsi" w:cstheme="minorHAnsi"/>
                  <w:b/>
                </w:rPr>
                <w:id w:val="-361521241"/>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248" w:type="dxa"/>
          </w:tcPr>
          <w:p w14:paraId="1B989CE6" w14:textId="77777777" w:rsidR="006647DF" w:rsidRPr="00A40F66" w:rsidRDefault="006647DF" w:rsidP="006647DF">
            <w:pPr>
              <w:rPr>
                <w:rFonts w:asciiTheme="minorHAnsi" w:hAnsiTheme="minorHAnsi" w:cstheme="minorHAnsi"/>
              </w:rPr>
            </w:pPr>
          </w:p>
        </w:tc>
        <w:tc>
          <w:tcPr>
            <w:tcW w:w="3756" w:type="dxa"/>
          </w:tcPr>
          <w:p w14:paraId="48C7E771" w14:textId="77777777" w:rsidR="006647DF" w:rsidRPr="00A40F66" w:rsidRDefault="006647DF" w:rsidP="006647DF">
            <w:pPr>
              <w:rPr>
                <w:rFonts w:asciiTheme="minorHAnsi" w:hAnsiTheme="minorHAnsi" w:cstheme="minorHAnsi"/>
              </w:rPr>
            </w:pPr>
          </w:p>
        </w:tc>
        <w:sdt>
          <w:sdtPr>
            <w:rPr>
              <w:rFonts w:asciiTheme="minorHAnsi" w:hAnsiTheme="minorHAnsi" w:cstheme="minorHAnsi"/>
              <w:b/>
            </w:rPr>
            <w:id w:val="1904870403"/>
            <w14:checkbox>
              <w14:checked w14:val="0"/>
              <w14:checkedState w14:val="2612" w14:font="MS Gothic"/>
              <w14:uncheckedState w14:val="2610" w14:font="MS Gothic"/>
            </w14:checkbox>
          </w:sdtPr>
          <w:sdtContent>
            <w:tc>
              <w:tcPr>
                <w:tcW w:w="1546" w:type="dxa"/>
              </w:tcPr>
              <w:p w14:paraId="3806A342" w14:textId="1CF9E943" w:rsidR="006647DF" w:rsidRPr="00A40F66" w:rsidRDefault="006647DF" w:rsidP="006647DF">
                <w:pPr>
                  <w:jc w:val="center"/>
                  <w:rPr>
                    <w:rFonts w:asciiTheme="minorHAnsi" w:hAnsiTheme="minorHAnsi" w:cstheme="minorHAnsi"/>
                    <w:b/>
                  </w:rPr>
                </w:pPr>
                <w:r>
                  <w:rPr>
                    <w:rFonts w:ascii="MS Gothic" w:eastAsia="MS Gothic" w:hAnsi="MS Gothic" w:cstheme="minorHAnsi" w:hint="eastAsia"/>
                    <w:b/>
                  </w:rPr>
                  <w:t>☐</w:t>
                </w:r>
              </w:p>
            </w:tc>
          </w:sdtContent>
        </w:sdt>
      </w:tr>
      <w:tr w:rsidR="006647DF" w:rsidRPr="00A40F66" w14:paraId="51F5864B" w14:textId="77777777" w:rsidTr="00063C8C">
        <w:tc>
          <w:tcPr>
            <w:tcW w:w="7744" w:type="dxa"/>
          </w:tcPr>
          <w:p w14:paraId="7BC44F70" w14:textId="7D3421B0" w:rsidR="006647DF" w:rsidRPr="00EE37DE" w:rsidRDefault="00470732" w:rsidP="006F78BD">
            <w:pPr>
              <w:pStyle w:val="ListParagraph"/>
              <w:numPr>
                <w:ilvl w:val="1"/>
                <w:numId w:val="24"/>
              </w:numPr>
              <w:ind w:left="598" w:hanging="598"/>
              <w:rPr>
                <w:rFonts w:asciiTheme="minorHAnsi" w:hAnsiTheme="minorHAnsi" w:cstheme="minorHAnsi"/>
              </w:rPr>
            </w:pPr>
            <w:r>
              <w:rPr>
                <w:rFonts w:asciiTheme="minorHAnsi" w:hAnsiTheme="minorHAnsi" w:cstheme="minorHAnsi"/>
              </w:rPr>
              <w:t xml:space="preserve">Staff and volunteers </w:t>
            </w:r>
            <w:r w:rsidR="006647DF" w:rsidRPr="00EE37DE">
              <w:rPr>
                <w:rFonts w:asciiTheme="minorHAnsi" w:hAnsiTheme="minorHAnsi" w:cstheme="minorHAnsi"/>
              </w:rPr>
              <w:t xml:space="preserve">are made aware of the multi-agency procedures and tools for identifying, assessing and recording safeguarding concerns and know how to use them appropriately? </w:t>
            </w:r>
          </w:p>
        </w:tc>
        <w:tc>
          <w:tcPr>
            <w:tcW w:w="1410" w:type="dxa"/>
          </w:tcPr>
          <w:p w14:paraId="7F46CE08" w14:textId="77777777" w:rsidR="006647DF" w:rsidRDefault="00000000" w:rsidP="006647DF">
            <w:pPr>
              <w:rPr>
                <w:rFonts w:asciiTheme="minorHAnsi" w:hAnsiTheme="minorHAnsi" w:cstheme="minorHAnsi"/>
                <w:b/>
              </w:rPr>
            </w:pPr>
            <w:sdt>
              <w:sdtPr>
                <w:rPr>
                  <w:rFonts w:asciiTheme="minorHAnsi" w:hAnsiTheme="minorHAnsi" w:cstheme="minorHAnsi"/>
                  <w:b/>
                </w:rPr>
                <w:id w:val="1960442876"/>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5A5AF3E7" w14:textId="77777777" w:rsidR="006647DF" w:rsidRDefault="00000000" w:rsidP="006647DF">
            <w:pPr>
              <w:rPr>
                <w:rFonts w:asciiTheme="minorHAnsi" w:hAnsiTheme="minorHAnsi" w:cstheme="minorHAnsi"/>
                <w:b/>
              </w:rPr>
            </w:pPr>
            <w:sdt>
              <w:sdtPr>
                <w:rPr>
                  <w:rFonts w:asciiTheme="minorHAnsi" w:hAnsiTheme="minorHAnsi" w:cstheme="minorHAnsi"/>
                  <w:b/>
                </w:rPr>
                <w:id w:val="1423144434"/>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35286B08" w14:textId="3D5F11B5" w:rsidR="006647DF" w:rsidRPr="00A40F66" w:rsidRDefault="00000000" w:rsidP="006647DF">
            <w:pPr>
              <w:rPr>
                <w:rFonts w:asciiTheme="minorHAnsi" w:hAnsiTheme="minorHAnsi" w:cstheme="minorHAnsi"/>
              </w:rPr>
            </w:pPr>
            <w:sdt>
              <w:sdtPr>
                <w:rPr>
                  <w:rFonts w:asciiTheme="minorHAnsi" w:hAnsiTheme="minorHAnsi" w:cstheme="minorHAnsi"/>
                  <w:b/>
                </w:rPr>
                <w:id w:val="363493700"/>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248" w:type="dxa"/>
          </w:tcPr>
          <w:p w14:paraId="6A9EE8BF" w14:textId="77777777" w:rsidR="006647DF" w:rsidRPr="00A40F66" w:rsidRDefault="006647DF" w:rsidP="006647DF">
            <w:pPr>
              <w:rPr>
                <w:rFonts w:asciiTheme="minorHAnsi" w:hAnsiTheme="minorHAnsi" w:cstheme="minorHAnsi"/>
              </w:rPr>
            </w:pPr>
          </w:p>
        </w:tc>
        <w:tc>
          <w:tcPr>
            <w:tcW w:w="3756" w:type="dxa"/>
          </w:tcPr>
          <w:p w14:paraId="6D53D53B" w14:textId="77777777" w:rsidR="006647DF" w:rsidRPr="00A40F66" w:rsidRDefault="006647DF" w:rsidP="006647DF">
            <w:pPr>
              <w:rPr>
                <w:rFonts w:asciiTheme="minorHAnsi" w:hAnsiTheme="minorHAnsi" w:cstheme="minorHAnsi"/>
              </w:rPr>
            </w:pPr>
          </w:p>
        </w:tc>
        <w:sdt>
          <w:sdtPr>
            <w:rPr>
              <w:rFonts w:asciiTheme="minorHAnsi" w:hAnsiTheme="minorHAnsi" w:cstheme="minorHAnsi"/>
              <w:b/>
            </w:rPr>
            <w:id w:val="1961680718"/>
            <w14:checkbox>
              <w14:checked w14:val="0"/>
              <w14:checkedState w14:val="2612" w14:font="MS Gothic"/>
              <w14:uncheckedState w14:val="2610" w14:font="MS Gothic"/>
            </w14:checkbox>
          </w:sdtPr>
          <w:sdtContent>
            <w:tc>
              <w:tcPr>
                <w:tcW w:w="1546" w:type="dxa"/>
              </w:tcPr>
              <w:p w14:paraId="44281D36" w14:textId="10DD7E46" w:rsidR="006647DF" w:rsidRPr="00A40F66" w:rsidRDefault="006647DF" w:rsidP="006647DF">
                <w:pPr>
                  <w:jc w:val="center"/>
                  <w:rPr>
                    <w:rFonts w:asciiTheme="minorHAnsi" w:hAnsiTheme="minorHAnsi" w:cstheme="minorHAnsi"/>
                    <w:b/>
                  </w:rPr>
                </w:pPr>
                <w:r>
                  <w:rPr>
                    <w:rFonts w:ascii="MS Gothic" w:eastAsia="MS Gothic" w:hAnsi="MS Gothic" w:cstheme="minorHAnsi" w:hint="eastAsia"/>
                    <w:b/>
                  </w:rPr>
                  <w:t>☐</w:t>
                </w:r>
              </w:p>
            </w:tc>
          </w:sdtContent>
        </w:sdt>
      </w:tr>
      <w:tr w:rsidR="006647DF" w:rsidRPr="00A40F66" w14:paraId="0927F1ED" w14:textId="77777777" w:rsidTr="00063C8C">
        <w:tc>
          <w:tcPr>
            <w:tcW w:w="7744" w:type="dxa"/>
          </w:tcPr>
          <w:p w14:paraId="43E23452" w14:textId="3E42BC68" w:rsidR="006647DF" w:rsidRPr="00EE37DE" w:rsidRDefault="006647DF" w:rsidP="006F78BD">
            <w:pPr>
              <w:pStyle w:val="ListParagraph"/>
              <w:numPr>
                <w:ilvl w:val="1"/>
                <w:numId w:val="24"/>
              </w:numPr>
              <w:spacing w:after="120"/>
              <w:ind w:left="598" w:hanging="598"/>
              <w:rPr>
                <w:rFonts w:asciiTheme="minorHAnsi" w:hAnsiTheme="minorHAnsi" w:cstheme="minorHAnsi"/>
              </w:rPr>
            </w:pPr>
            <w:r w:rsidRPr="00EE37DE">
              <w:rPr>
                <w:rFonts w:asciiTheme="minorHAnsi" w:hAnsiTheme="minorHAnsi" w:cstheme="minorHAnsi"/>
              </w:rPr>
              <w:t xml:space="preserve">Children who have experienced abuse are supported and can access services that are appropriate to them, including signposting to and supporting through effective criminal, civil and human rights frameworks. </w:t>
            </w:r>
          </w:p>
        </w:tc>
        <w:tc>
          <w:tcPr>
            <w:tcW w:w="1410" w:type="dxa"/>
          </w:tcPr>
          <w:p w14:paraId="6EECC13A" w14:textId="77777777" w:rsidR="006647DF" w:rsidRDefault="00000000" w:rsidP="006647DF">
            <w:pPr>
              <w:rPr>
                <w:rFonts w:asciiTheme="minorHAnsi" w:hAnsiTheme="minorHAnsi" w:cstheme="minorHAnsi"/>
                <w:b/>
              </w:rPr>
            </w:pPr>
            <w:sdt>
              <w:sdtPr>
                <w:rPr>
                  <w:rFonts w:asciiTheme="minorHAnsi" w:hAnsiTheme="minorHAnsi" w:cstheme="minorHAnsi"/>
                  <w:b/>
                </w:rPr>
                <w:id w:val="278227866"/>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0BBDBBB2" w14:textId="77777777" w:rsidR="006647DF" w:rsidRDefault="00000000" w:rsidP="006647DF">
            <w:pPr>
              <w:rPr>
                <w:rFonts w:asciiTheme="minorHAnsi" w:hAnsiTheme="minorHAnsi" w:cstheme="minorHAnsi"/>
                <w:b/>
              </w:rPr>
            </w:pPr>
            <w:sdt>
              <w:sdtPr>
                <w:rPr>
                  <w:rFonts w:asciiTheme="minorHAnsi" w:hAnsiTheme="minorHAnsi" w:cstheme="minorHAnsi"/>
                  <w:b/>
                </w:rPr>
                <w:id w:val="1204682800"/>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57FDF92A" w14:textId="1BC94C62" w:rsidR="006647DF" w:rsidRPr="00A40F66" w:rsidRDefault="00000000" w:rsidP="006647DF">
            <w:pPr>
              <w:rPr>
                <w:rFonts w:asciiTheme="minorHAnsi" w:hAnsiTheme="minorHAnsi" w:cstheme="minorHAnsi"/>
              </w:rPr>
            </w:pPr>
            <w:sdt>
              <w:sdtPr>
                <w:rPr>
                  <w:rFonts w:asciiTheme="minorHAnsi" w:hAnsiTheme="minorHAnsi" w:cstheme="minorHAnsi"/>
                  <w:b/>
                </w:rPr>
                <w:id w:val="107933093"/>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248" w:type="dxa"/>
          </w:tcPr>
          <w:p w14:paraId="454CB61F" w14:textId="6AAFFA42" w:rsidR="006647DF" w:rsidRPr="00A40F66" w:rsidRDefault="006647DF" w:rsidP="006647DF">
            <w:pPr>
              <w:rPr>
                <w:rFonts w:asciiTheme="minorHAnsi" w:hAnsiTheme="minorHAnsi" w:cstheme="minorHAnsi"/>
              </w:rPr>
            </w:pPr>
          </w:p>
        </w:tc>
        <w:tc>
          <w:tcPr>
            <w:tcW w:w="3756" w:type="dxa"/>
          </w:tcPr>
          <w:p w14:paraId="2AF39263" w14:textId="77777777" w:rsidR="006647DF" w:rsidRPr="00A40F66" w:rsidRDefault="006647DF" w:rsidP="006647DF">
            <w:pPr>
              <w:spacing w:after="120"/>
              <w:rPr>
                <w:rFonts w:asciiTheme="minorHAnsi" w:hAnsiTheme="minorHAnsi" w:cstheme="minorHAnsi"/>
                <w:b/>
              </w:rPr>
            </w:pPr>
          </w:p>
        </w:tc>
        <w:sdt>
          <w:sdtPr>
            <w:rPr>
              <w:rFonts w:asciiTheme="minorHAnsi" w:hAnsiTheme="minorHAnsi" w:cstheme="minorHAnsi"/>
              <w:b/>
            </w:rPr>
            <w:id w:val="948130666"/>
            <w14:checkbox>
              <w14:checked w14:val="0"/>
              <w14:checkedState w14:val="2612" w14:font="MS Gothic"/>
              <w14:uncheckedState w14:val="2610" w14:font="MS Gothic"/>
            </w14:checkbox>
          </w:sdtPr>
          <w:sdtContent>
            <w:tc>
              <w:tcPr>
                <w:tcW w:w="1546" w:type="dxa"/>
              </w:tcPr>
              <w:p w14:paraId="5D43B29C" w14:textId="311A5898" w:rsidR="006647DF" w:rsidRPr="00A40F66" w:rsidRDefault="006647DF" w:rsidP="006647DF">
                <w:pPr>
                  <w:spacing w:after="120"/>
                  <w:jc w:val="center"/>
                  <w:rPr>
                    <w:rFonts w:asciiTheme="minorHAnsi" w:hAnsiTheme="minorHAnsi" w:cstheme="minorHAnsi"/>
                    <w:b/>
                  </w:rPr>
                </w:pPr>
                <w:r>
                  <w:rPr>
                    <w:rFonts w:ascii="MS Gothic" w:eastAsia="MS Gothic" w:hAnsi="MS Gothic" w:cstheme="minorHAnsi" w:hint="eastAsia"/>
                    <w:b/>
                  </w:rPr>
                  <w:t>☐</w:t>
                </w:r>
              </w:p>
            </w:tc>
          </w:sdtContent>
        </w:sdt>
      </w:tr>
      <w:tr w:rsidR="006647DF" w:rsidRPr="00A40F66" w14:paraId="6099E50A" w14:textId="77777777" w:rsidTr="00063C8C">
        <w:tc>
          <w:tcPr>
            <w:tcW w:w="7744" w:type="dxa"/>
          </w:tcPr>
          <w:p w14:paraId="3CFD845E" w14:textId="0F1BAE41" w:rsidR="006647DF" w:rsidRPr="00EE37DE" w:rsidRDefault="006647DF" w:rsidP="006F78BD">
            <w:pPr>
              <w:pStyle w:val="ListParagraph"/>
              <w:numPr>
                <w:ilvl w:val="1"/>
                <w:numId w:val="24"/>
              </w:numPr>
              <w:spacing w:after="120"/>
              <w:ind w:left="598" w:hanging="598"/>
              <w:rPr>
                <w:rFonts w:asciiTheme="minorHAnsi" w:hAnsiTheme="minorHAnsi" w:cstheme="minorHAnsi"/>
              </w:rPr>
            </w:pPr>
            <w:r w:rsidRPr="00EE37DE">
              <w:rPr>
                <w:rFonts w:asciiTheme="minorHAnsi" w:hAnsiTheme="minorHAnsi" w:cstheme="minorHAnsi"/>
              </w:rPr>
              <w:t xml:space="preserve">Processes for sharing information, with other practitioners and safeguarding partners is clear and established in </w:t>
            </w:r>
            <w:proofErr w:type="spellStart"/>
            <w:r w:rsidRPr="00EE37DE">
              <w:rPr>
                <w:rFonts w:asciiTheme="minorHAnsi" w:hAnsiTheme="minorHAnsi" w:cstheme="minorHAnsi"/>
              </w:rPr>
              <w:t>organisational</w:t>
            </w:r>
            <w:proofErr w:type="spellEnd"/>
            <w:r w:rsidRPr="00EE37DE">
              <w:rPr>
                <w:rFonts w:asciiTheme="minorHAnsi" w:hAnsiTheme="minorHAnsi" w:cstheme="minorHAnsi"/>
              </w:rPr>
              <w:t xml:space="preserve"> practice.</w:t>
            </w:r>
          </w:p>
        </w:tc>
        <w:tc>
          <w:tcPr>
            <w:tcW w:w="1410" w:type="dxa"/>
          </w:tcPr>
          <w:p w14:paraId="0EF94B51" w14:textId="77777777" w:rsidR="006647DF" w:rsidRDefault="00000000" w:rsidP="006647DF">
            <w:pPr>
              <w:rPr>
                <w:rFonts w:asciiTheme="minorHAnsi" w:hAnsiTheme="minorHAnsi" w:cstheme="minorHAnsi"/>
                <w:b/>
              </w:rPr>
            </w:pPr>
            <w:sdt>
              <w:sdtPr>
                <w:rPr>
                  <w:rFonts w:asciiTheme="minorHAnsi" w:hAnsiTheme="minorHAnsi" w:cstheme="minorHAnsi"/>
                  <w:b/>
                </w:rPr>
                <w:id w:val="305053479"/>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0CCB1801" w14:textId="77777777" w:rsidR="006647DF" w:rsidRDefault="00000000" w:rsidP="006647DF">
            <w:pPr>
              <w:rPr>
                <w:rFonts w:asciiTheme="minorHAnsi" w:hAnsiTheme="minorHAnsi" w:cstheme="minorHAnsi"/>
                <w:b/>
              </w:rPr>
            </w:pPr>
            <w:sdt>
              <w:sdtPr>
                <w:rPr>
                  <w:rFonts w:asciiTheme="minorHAnsi" w:hAnsiTheme="minorHAnsi" w:cstheme="minorHAnsi"/>
                  <w:b/>
                </w:rPr>
                <w:id w:val="-1838303691"/>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1CC4513D" w14:textId="77777777" w:rsidR="006647DF" w:rsidRDefault="00000000" w:rsidP="006647DF">
            <w:pPr>
              <w:rPr>
                <w:rFonts w:asciiTheme="minorHAnsi" w:hAnsiTheme="minorHAnsi" w:cstheme="minorHAnsi"/>
                <w:b/>
              </w:rPr>
            </w:pPr>
            <w:sdt>
              <w:sdtPr>
                <w:rPr>
                  <w:rFonts w:asciiTheme="minorHAnsi" w:hAnsiTheme="minorHAnsi" w:cstheme="minorHAnsi"/>
                  <w:b/>
                </w:rPr>
                <w:id w:val="688345024"/>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p w14:paraId="64CBCC02" w14:textId="3259093E" w:rsidR="00B80EBC" w:rsidRPr="00A40F66" w:rsidRDefault="00B80EBC" w:rsidP="006647DF">
            <w:pPr>
              <w:rPr>
                <w:rFonts w:asciiTheme="minorHAnsi" w:hAnsiTheme="minorHAnsi" w:cstheme="minorHAnsi"/>
              </w:rPr>
            </w:pPr>
          </w:p>
        </w:tc>
        <w:tc>
          <w:tcPr>
            <w:tcW w:w="7248" w:type="dxa"/>
          </w:tcPr>
          <w:p w14:paraId="795E5BF7" w14:textId="77777777" w:rsidR="006647DF" w:rsidRPr="003B22F2" w:rsidRDefault="006647DF" w:rsidP="006647DF">
            <w:pPr>
              <w:rPr>
                <w:rFonts w:asciiTheme="minorHAnsi" w:hAnsiTheme="minorHAnsi" w:cstheme="minorHAnsi"/>
                <w:highlight w:val="yellow"/>
              </w:rPr>
            </w:pPr>
          </w:p>
        </w:tc>
        <w:tc>
          <w:tcPr>
            <w:tcW w:w="3756" w:type="dxa"/>
          </w:tcPr>
          <w:p w14:paraId="33FAFA82" w14:textId="77777777" w:rsidR="006647DF" w:rsidRPr="00A40F66" w:rsidRDefault="006647DF" w:rsidP="006647DF">
            <w:pPr>
              <w:spacing w:after="120"/>
              <w:rPr>
                <w:rFonts w:asciiTheme="minorHAnsi" w:hAnsiTheme="minorHAnsi" w:cstheme="minorHAnsi"/>
                <w:b/>
              </w:rPr>
            </w:pPr>
          </w:p>
        </w:tc>
        <w:sdt>
          <w:sdtPr>
            <w:rPr>
              <w:rFonts w:asciiTheme="minorHAnsi" w:hAnsiTheme="minorHAnsi" w:cstheme="minorHAnsi"/>
              <w:b/>
            </w:rPr>
            <w:id w:val="-1249193966"/>
            <w14:checkbox>
              <w14:checked w14:val="0"/>
              <w14:checkedState w14:val="2612" w14:font="MS Gothic"/>
              <w14:uncheckedState w14:val="2610" w14:font="MS Gothic"/>
            </w14:checkbox>
          </w:sdtPr>
          <w:sdtContent>
            <w:tc>
              <w:tcPr>
                <w:tcW w:w="1546" w:type="dxa"/>
              </w:tcPr>
              <w:p w14:paraId="3E6916BB" w14:textId="5308F569" w:rsidR="006647DF" w:rsidRPr="00A40F66" w:rsidRDefault="006647DF" w:rsidP="006647DF">
                <w:pPr>
                  <w:spacing w:after="120"/>
                  <w:jc w:val="center"/>
                  <w:rPr>
                    <w:rFonts w:asciiTheme="minorHAnsi" w:hAnsiTheme="minorHAnsi" w:cstheme="minorHAnsi"/>
                    <w:b/>
                  </w:rPr>
                </w:pPr>
                <w:r>
                  <w:rPr>
                    <w:rFonts w:ascii="MS Gothic" w:eastAsia="MS Gothic" w:hAnsi="MS Gothic" w:cstheme="minorHAnsi" w:hint="eastAsia"/>
                    <w:b/>
                  </w:rPr>
                  <w:t>☐</w:t>
                </w:r>
              </w:p>
            </w:tc>
          </w:sdtContent>
        </w:sdt>
      </w:tr>
      <w:tr w:rsidR="006647DF" w:rsidRPr="00A40F66" w14:paraId="45FB2F5A" w14:textId="77777777" w:rsidTr="00063C8C">
        <w:trPr>
          <w:trHeight w:val="794"/>
        </w:trPr>
        <w:tc>
          <w:tcPr>
            <w:tcW w:w="7744" w:type="dxa"/>
          </w:tcPr>
          <w:p w14:paraId="182AE09E" w14:textId="0739D072" w:rsidR="006647DF" w:rsidRPr="00EE37DE" w:rsidRDefault="00470732" w:rsidP="006F78BD">
            <w:pPr>
              <w:pStyle w:val="ListParagraph"/>
              <w:numPr>
                <w:ilvl w:val="1"/>
                <w:numId w:val="24"/>
              </w:numPr>
              <w:spacing w:after="120"/>
              <w:ind w:left="598" w:hanging="598"/>
              <w:rPr>
                <w:rFonts w:asciiTheme="minorHAnsi" w:hAnsiTheme="minorHAnsi" w:cstheme="minorHAnsi"/>
              </w:rPr>
            </w:pPr>
            <w:r>
              <w:rPr>
                <w:rFonts w:asciiTheme="minorHAnsi" w:hAnsiTheme="minorHAnsi" w:cstheme="minorHAnsi"/>
              </w:rPr>
              <w:t xml:space="preserve">Staff and volunteers </w:t>
            </w:r>
            <w:r w:rsidR="006647DF" w:rsidRPr="00EE37DE">
              <w:rPr>
                <w:rFonts w:asciiTheme="minorHAnsi" w:hAnsiTheme="minorHAnsi" w:cstheme="minorHAnsi"/>
              </w:rPr>
              <w:t>receive reflective supervision and support</w:t>
            </w:r>
            <w:r>
              <w:rPr>
                <w:rFonts w:asciiTheme="minorHAnsi" w:hAnsiTheme="minorHAnsi" w:cstheme="minorHAnsi"/>
              </w:rPr>
              <w:t xml:space="preserve"> that meets their </w:t>
            </w:r>
            <w:proofErr w:type="spellStart"/>
            <w:r>
              <w:rPr>
                <w:rFonts w:asciiTheme="minorHAnsi" w:hAnsiTheme="minorHAnsi" w:cstheme="minorHAnsi"/>
              </w:rPr>
              <w:t>organisation’s</w:t>
            </w:r>
            <w:proofErr w:type="spellEnd"/>
            <w:r>
              <w:rPr>
                <w:rFonts w:asciiTheme="minorHAnsi" w:hAnsiTheme="minorHAnsi" w:cstheme="minorHAnsi"/>
              </w:rPr>
              <w:t xml:space="preserve"> requirements.</w:t>
            </w:r>
          </w:p>
        </w:tc>
        <w:tc>
          <w:tcPr>
            <w:tcW w:w="1410" w:type="dxa"/>
          </w:tcPr>
          <w:p w14:paraId="2E63C917" w14:textId="77777777" w:rsidR="006647DF" w:rsidRDefault="00000000" w:rsidP="006647DF">
            <w:pPr>
              <w:rPr>
                <w:rFonts w:asciiTheme="minorHAnsi" w:hAnsiTheme="minorHAnsi" w:cstheme="minorHAnsi"/>
                <w:b/>
              </w:rPr>
            </w:pPr>
            <w:sdt>
              <w:sdtPr>
                <w:rPr>
                  <w:rFonts w:asciiTheme="minorHAnsi" w:hAnsiTheme="minorHAnsi" w:cstheme="minorHAnsi"/>
                  <w:b/>
                </w:rPr>
                <w:id w:val="-1658147392"/>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45265145" w14:textId="77777777" w:rsidR="006647DF" w:rsidRDefault="00000000" w:rsidP="006647DF">
            <w:pPr>
              <w:rPr>
                <w:rFonts w:asciiTheme="minorHAnsi" w:hAnsiTheme="minorHAnsi" w:cstheme="minorHAnsi"/>
                <w:b/>
              </w:rPr>
            </w:pPr>
            <w:sdt>
              <w:sdtPr>
                <w:rPr>
                  <w:rFonts w:asciiTheme="minorHAnsi" w:hAnsiTheme="minorHAnsi" w:cstheme="minorHAnsi"/>
                  <w:b/>
                </w:rPr>
                <w:id w:val="-103357211"/>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26A6BF1A" w14:textId="6627A43A" w:rsidR="00B80EBC" w:rsidRDefault="00000000" w:rsidP="006647DF">
            <w:pPr>
              <w:rPr>
                <w:rFonts w:asciiTheme="minorHAnsi" w:hAnsiTheme="minorHAnsi" w:cstheme="minorHAnsi"/>
                <w:b/>
              </w:rPr>
            </w:pPr>
            <w:sdt>
              <w:sdtPr>
                <w:rPr>
                  <w:rFonts w:asciiTheme="minorHAnsi" w:hAnsiTheme="minorHAnsi" w:cstheme="minorHAnsi"/>
                  <w:b/>
                </w:rPr>
                <w:id w:val="-872694330"/>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p w14:paraId="3FF7CD03" w14:textId="77777777" w:rsidR="006647DF" w:rsidRPr="00A40F66" w:rsidRDefault="006647DF" w:rsidP="006647DF">
            <w:pPr>
              <w:rPr>
                <w:rFonts w:asciiTheme="minorHAnsi" w:hAnsiTheme="minorHAnsi" w:cstheme="minorHAnsi"/>
              </w:rPr>
            </w:pPr>
          </w:p>
        </w:tc>
        <w:tc>
          <w:tcPr>
            <w:tcW w:w="7248" w:type="dxa"/>
          </w:tcPr>
          <w:p w14:paraId="2080CE19" w14:textId="2BF16481" w:rsidR="006647DF" w:rsidRPr="003B22F2" w:rsidRDefault="006647DF" w:rsidP="006647DF">
            <w:pPr>
              <w:rPr>
                <w:rFonts w:asciiTheme="minorHAnsi" w:hAnsiTheme="minorHAnsi" w:cstheme="minorHAnsi"/>
                <w:highlight w:val="yellow"/>
              </w:rPr>
            </w:pPr>
          </w:p>
        </w:tc>
        <w:tc>
          <w:tcPr>
            <w:tcW w:w="3756" w:type="dxa"/>
          </w:tcPr>
          <w:p w14:paraId="086F5F0A" w14:textId="77777777" w:rsidR="006647DF" w:rsidRPr="00A40F66" w:rsidRDefault="006647DF" w:rsidP="006647DF">
            <w:pPr>
              <w:spacing w:after="120"/>
              <w:rPr>
                <w:rFonts w:asciiTheme="minorHAnsi" w:hAnsiTheme="minorHAnsi" w:cstheme="minorHAnsi"/>
                <w:b/>
              </w:rPr>
            </w:pPr>
          </w:p>
        </w:tc>
        <w:sdt>
          <w:sdtPr>
            <w:rPr>
              <w:rFonts w:asciiTheme="minorHAnsi" w:hAnsiTheme="minorHAnsi" w:cstheme="minorHAnsi"/>
              <w:b/>
            </w:rPr>
            <w:id w:val="863477138"/>
            <w14:checkbox>
              <w14:checked w14:val="0"/>
              <w14:checkedState w14:val="2612" w14:font="MS Gothic"/>
              <w14:uncheckedState w14:val="2610" w14:font="MS Gothic"/>
            </w14:checkbox>
          </w:sdtPr>
          <w:sdtContent>
            <w:tc>
              <w:tcPr>
                <w:tcW w:w="1546" w:type="dxa"/>
              </w:tcPr>
              <w:p w14:paraId="339DC0D3" w14:textId="2BF66386" w:rsidR="006647DF" w:rsidRPr="00A40F66" w:rsidRDefault="006647DF" w:rsidP="006647DF">
                <w:pPr>
                  <w:spacing w:after="120"/>
                  <w:jc w:val="center"/>
                  <w:rPr>
                    <w:rFonts w:asciiTheme="minorHAnsi" w:hAnsiTheme="minorHAnsi" w:cstheme="minorHAnsi"/>
                    <w:b/>
                  </w:rPr>
                </w:pPr>
                <w:r>
                  <w:rPr>
                    <w:rFonts w:ascii="MS Gothic" w:eastAsia="MS Gothic" w:hAnsi="MS Gothic" w:cstheme="minorHAnsi" w:hint="eastAsia"/>
                    <w:b/>
                  </w:rPr>
                  <w:t>☐</w:t>
                </w:r>
              </w:p>
            </w:tc>
          </w:sdtContent>
        </w:sdt>
      </w:tr>
      <w:tr w:rsidR="006647DF" w:rsidRPr="00A40F66" w14:paraId="69A32296" w14:textId="77777777" w:rsidTr="00063C8C">
        <w:trPr>
          <w:trHeight w:val="794"/>
        </w:trPr>
        <w:tc>
          <w:tcPr>
            <w:tcW w:w="7744" w:type="dxa"/>
          </w:tcPr>
          <w:p w14:paraId="440CF4A5" w14:textId="45701522" w:rsidR="006647DF" w:rsidRPr="00EE37DE" w:rsidRDefault="006647DF" w:rsidP="006F78BD">
            <w:pPr>
              <w:pStyle w:val="ListParagraph"/>
              <w:numPr>
                <w:ilvl w:val="1"/>
                <w:numId w:val="24"/>
              </w:numPr>
              <w:spacing w:after="120"/>
              <w:ind w:left="598" w:hanging="598"/>
              <w:rPr>
                <w:rFonts w:asciiTheme="minorHAnsi" w:hAnsiTheme="minorHAnsi" w:cstheme="minorHAnsi"/>
              </w:rPr>
            </w:pPr>
            <w:r w:rsidRPr="00EE37DE">
              <w:rPr>
                <w:rFonts w:asciiTheme="minorHAnsi" w:hAnsiTheme="minorHAnsi" w:cstheme="minorHAnsi"/>
              </w:rPr>
              <w:t xml:space="preserve">Your </w:t>
            </w:r>
            <w:proofErr w:type="spellStart"/>
            <w:r w:rsidRPr="00EE37DE">
              <w:rPr>
                <w:rFonts w:asciiTheme="minorHAnsi" w:hAnsiTheme="minorHAnsi" w:cstheme="minorHAnsi"/>
              </w:rPr>
              <w:t>organisation</w:t>
            </w:r>
            <w:proofErr w:type="spellEnd"/>
            <w:r w:rsidRPr="00EE37DE">
              <w:rPr>
                <w:rFonts w:asciiTheme="minorHAnsi" w:hAnsiTheme="minorHAnsi" w:cstheme="minorHAnsi"/>
              </w:rPr>
              <w:t xml:space="preserve"> measures outcomes and learns from examples of good practice, particularly in the following areas: </w:t>
            </w:r>
          </w:p>
          <w:p w14:paraId="4012499D" w14:textId="023037DE" w:rsidR="006647DF" w:rsidRPr="000C1739" w:rsidRDefault="006647DF" w:rsidP="006F78BD">
            <w:pPr>
              <w:pStyle w:val="ListParagraph"/>
              <w:numPr>
                <w:ilvl w:val="0"/>
                <w:numId w:val="18"/>
              </w:numPr>
              <w:spacing w:after="120"/>
              <w:ind w:left="1023" w:hanging="314"/>
              <w:rPr>
                <w:rFonts w:asciiTheme="minorHAnsi" w:hAnsiTheme="minorHAnsi" w:cstheme="minorHAnsi"/>
                <w:lang w:val="en-GB"/>
              </w:rPr>
            </w:pPr>
            <w:r w:rsidRPr="000C1739">
              <w:rPr>
                <w:rFonts w:asciiTheme="minorHAnsi" w:hAnsiTheme="minorHAnsi" w:cstheme="minorHAnsi"/>
                <w:lang w:val="en-GB"/>
              </w:rPr>
              <w:t xml:space="preserve">Professional curiosity </w:t>
            </w:r>
            <w:r>
              <w:rPr>
                <w:rFonts w:asciiTheme="minorHAnsi" w:hAnsiTheme="minorHAnsi" w:cstheme="minorHAnsi"/>
                <w:lang w:val="en-GB"/>
              </w:rPr>
              <w:t>and</w:t>
            </w:r>
            <w:r w:rsidRPr="000C1739">
              <w:rPr>
                <w:rFonts w:asciiTheme="minorHAnsi" w:hAnsiTheme="minorHAnsi" w:cstheme="minorHAnsi"/>
                <w:lang w:val="en-GB"/>
              </w:rPr>
              <w:t xml:space="preserve"> over-reliance on self-reported information</w:t>
            </w:r>
          </w:p>
          <w:p w14:paraId="189EE68D" w14:textId="77777777" w:rsidR="006647DF" w:rsidRPr="000C1739" w:rsidRDefault="006647DF" w:rsidP="006F78BD">
            <w:pPr>
              <w:pStyle w:val="ListParagraph"/>
              <w:numPr>
                <w:ilvl w:val="0"/>
                <w:numId w:val="18"/>
              </w:numPr>
              <w:spacing w:after="120"/>
              <w:ind w:left="1023" w:hanging="314"/>
              <w:rPr>
                <w:rFonts w:asciiTheme="minorHAnsi" w:hAnsiTheme="minorHAnsi" w:cstheme="minorHAnsi"/>
                <w:lang w:val="en-GB"/>
              </w:rPr>
            </w:pPr>
            <w:r w:rsidRPr="000C1739">
              <w:rPr>
                <w:rFonts w:asciiTheme="minorHAnsi" w:hAnsiTheme="minorHAnsi" w:cstheme="minorHAnsi"/>
                <w:lang w:val="en-GB"/>
              </w:rPr>
              <w:t>Multi-agency working: understanding professional roles and responsibilities and information sharing</w:t>
            </w:r>
          </w:p>
          <w:p w14:paraId="22FF72E3" w14:textId="77777777" w:rsidR="006647DF" w:rsidRPr="000C1739" w:rsidRDefault="006647DF" w:rsidP="006F78BD">
            <w:pPr>
              <w:pStyle w:val="ListParagraph"/>
              <w:numPr>
                <w:ilvl w:val="0"/>
                <w:numId w:val="18"/>
              </w:numPr>
              <w:spacing w:after="120"/>
              <w:ind w:left="1023" w:hanging="314"/>
              <w:rPr>
                <w:rFonts w:asciiTheme="minorHAnsi" w:hAnsiTheme="minorHAnsi" w:cstheme="minorHAnsi"/>
                <w:lang w:val="en-GB"/>
              </w:rPr>
            </w:pPr>
            <w:r w:rsidRPr="000C1739">
              <w:rPr>
                <w:rFonts w:asciiTheme="minorHAnsi" w:hAnsiTheme="minorHAnsi" w:cstheme="minorHAnsi"/>
                <w:lang w:val="en-GB"/>
              </w:rPr>
              <w:t>Mental capacity / mental health of children and young people</w:t>
            </w:r>
          </w:p>
          <w:p w14:paraId="3CE722C4" w14:textId="77777777" w:rsidR="006647DF" w:rsidRPr="000C1739" w:rsidRDefault="006647DF" w:rsidP="006F78BD">
            <w:pPr>
              <w:pStyle w:val="ListParagraph"/>
              <w:numPr>
                <w:ilvl w:val="0"/>
                <w:numId w:val="18"/>
              </w:numPr>
              <w:spacing w:after="120"/>
              <w:ind w:left="1023" w:hanging="314"/>
              <w:rPr>
                <w:rFonts w:asciiTheme="minorHAnsi" w:hAnsiTheme="minorHAnsi" w:cstheme="minorHAnsi"/>
                <w:lang w:val="en-GB"/>
              </w:rPr>
            </w:pPr>
            <w:r w:rsidRPr="000C1739">
              <w:rPr>
                <w:rFonts w:asciiTheme="minorHAnsi" w:hAnsiTheme="minorHAnsi" w:cstheme="minorHAnsi"/>
                <w:lang w:val="en-GB"/>
              </w:rPr>
              <w:t>Self-neglect / neglect of children and young people</w:t>
            </w:r>
          </w:p>
          <w:p w14:paraId="29EEB175" w14:textId="53E11841" w:rsidR="006647DF" w:rsidRDefault="006647DF" w:rsidP="006F78BD">
            <w:pPr>
              <w:pStyle w:val="ListParagraph"/>
              <w:numPr>
                <w:ilvl w:val="0"/>
                <w:numId w:val="18"/>
              </w:numPr>
              <w:spacing w:after="120"/>
              <w:ind w:left="1023" w:hanging="314"/>
              <w:rPr>
                <w:rFonts w:asciiTheme="minorHAnsi" w:hAnsiTheme="minorHAnsi" w:cstheme="minorHAnsi"/>
              </w:rPr>
            </w:pPr>
            <w:r>
              <w:rPr>
                <w:rFonts w:asciiTheme="minorHAnsi" w:hAnsiTheme="minorHAnsi" w:cstheme="minorHAnsi"/>
                <w:lang w:val="en-GB"/>
              </w:rPr>
              <w:t>E</w:t>
            </w:r>
            <w:r w:rsidRPr="000C1739">
              <w:rPr>
                <w:rFonts w:asciiTheme="minorHAnsi" w:hAnsiTheme="minorHAnsi" w:cstheme="minorHAnsi"/>
                <w:lang w:val="en-GB"/>
              </w:rPr>
              <w:t>xploitation</w:t>
            </w:r>
          </w:p>
        </w:tc>
        <w:tc>
          <w:tcPr>
            <w:tcW w:w="1410" w:type="dxa"/>
          </w:tcPr>
          <w:p w14:paraId="6FDC9B3B" w14:textId="77777777" w:rsidR="006647DF" w:rsidRDefault="00000000" w:rsidP="006647DF">
            <w:pPr>
              <w:rPr>
                <w:rFonts w:asciiTheme="minorHAnsi" w:hAnsiTheme="minorHAnsi" w:cstheme="minorHAnsi"/>
                <w:b/>
              </w:rPr>
            </w:pPr>
            <w:sdt>
              <w:sdtPr>
                <w:rPr>
                  <w:rFonts w:asciiTheme="minorHAnsi" w:hAnsiTheme="minorHAnsi" w:cstheme="minorHAnsi"/>
                  <w:b/>
                </w:rPr>
                <w:id w:val="-1887169062"/>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7D3C1A0B" w14:textId="77777777" w:rsidR="006647DF" w:rsidRDefault="00000000" w:rsidP="006647DF">
            <w:pPr>
              <w:rPr>
                <w:rFonts w:asciiTheme="minorHAnsi" w:hAnsiTheme="minorHAnsi" w:cstheme="minorHAnsi"/>
                <w:b/>
              </w:rPr>
            </w:pPr>
            <w:sdt>
              <w:sdtPr>
                <w:rPr>
                  <w:rFonts w:asciiTheme="minorHAnsi" w:hAnsiTheme="minorHAnsi" w:cstheme="minorHAnsi"/>
                  <w:b/>
                </w:rPr>
                <w:id w:val="-1983530311"/>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451AAEBE" w14:textId="7DF37502" w:rsidR="006647DF" w:rsidRPr="00B80EBC" w:rsidRDefault="00000000" w:rsidP="006647DF">
            <w:pPr>
              <w:rPr>
                <w:rFonts w:asciiTheme="minorHAnsi" w:hAnsiTheme="minorHAnsi" w:cstheme="minorHAnsi"/>
                <w:b/>
                <w:bCs/>
              </w:rPr>
            </w:pPr>
            <w:sdt>
              <w:sdtPr>
                <w:rPr>
                  <w:rFonts w:asciiTheme="minorHAnsi" w:hAnsiTheme="minorHAnsi" w:cstheme="minorHAnsi"/>
                  <w:b/>
                </w:rPr>
                <w:id w:val="866711729"/>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248" w:type="dxa"/>
          </w:tcPr>
          <w:p w14:paraId="2BAE95AD" w14:textId="77777777" w:rsidR="006647DF" w:rsidRPr="000D1E46" w:rsidRDefault="006647DF" w:rsidP="006647DF">
            <w:pPr>
              <w:rPr>
                <w:rFonts w:asciiTheme="minorHAnsi" w:hAnsiTheme="minorHAnsi" w:cstheme="minorHAnsi"/>
              </w:rPr>
            </w:pPr>
          </w:p>
        </w:tc>
        <w:tc>
          <w:tcPr>
            <w:tcW w:w="3756" w:type="dxa"/>
          </w:tcPr>
          <w:p w14:paraId="63B0E1D7" w14:textId="77777777" w:rsidR="006647DF" w:rsidRPr="00A40F66" w:rsidRDefault="006647DF" w:rsidP="006647DF">
            <w:pPr>
              <w:spacing w:after="120"/>
              <w:rPr>
                <w:rFonts w:asciiTheme="minorHAnsi" w:hAnsiTheme="minorHAnsi" w:cstheme="minorHAnsi"/>
                <w:b/>
              </w:rPr>
            </w:pPr>
          </w:p>
        </w:tc>
        <w:sdt>
          <w:sdtPr>
            <w:rPr>
              <w:rFonts w:asciiTheme="minorHAnsi" w:hAnsiTheme="minorHAnsi" w:cstheme="minorHAnsi"/>
              <w:b/>
            </w:rPr>
            <w:id w:val="1286160186"/>
            <w14:checkbox>
              <w14:checked w14:val="0"/>
              <w14:checkedState w14:val="2612" w14:font="MS Gothic"/>
              <w14:uncheckedState w14:val="2610" w14:font="MS Gothic"/>
            </w14:checkbox>
          </w:sdtPr>
          <w:sdtContent>
            <w:tc>
              <w:tcPr>
                <w:tcW w:w="1546" w:type="dxa"/>
              </w:tcPr>
              <w:p w14:paraId="13D4E6B3" w14:textId="6BAE8026" w:rsidR="006647DF" w:rsidRPr="00A40F66" w:rsidRDefault="006647DF" w:rsidP="006647DF">
                <w:pPr>
                  <w:spacing w:after="120"/>
                  <w:jc w:val="center"/>
                  <w:rPr>
                    <w:rFonts w:asciiTheme="minorHAnsi" w:hAnsiTheme="minorHAnsi" w:cstheme="minorHAnsi"/>
                    <w:b/>
                  </w:rPr>
                </w:pPr>
                <w:r>
                  <w:rPr>
                    <w:rFonts w:ascii="MS Gothic" w:eastAsia="MS Gothic" w:hAnsi="MS Gothic" w:cstheme="minorHAnsi" w:hint="eastAsia"/>
                    <w:b/>
                  </w:rPr>
                  <w:t>☐</w:t>
                </w:r>
              </w:p>
            </w:tc>
          </w:sdtContent>
        </w:sdt>
      </w:tr>
      <w:tr w:rsidR="006647DF" w:rsidRPr="00A40F66" w14:paraId="027069E8" w14:textId="77777777" w:rsidTr="00063C8C">
        <w:trPr>
          <w:trHeight w:val="1141"/>
        </w:trPr>
        <w:tc>
          <w:tcPr>
            <w:tcW w:w="7744" w:type="dxa"/>
          </w:tcPr>
          <w:p w14:paraId="7CE691BA" w14:textId="0A98B042" w:rsidR="006647DF" w:rsidRPr="00EE37DE" w:rsidRDefault="00470732" w:rsidP="006F78BD">
            <w:pPr>
              <w:pStyle w:val="ListParagraph"/>
              <w:numPr>
                <w:ilvl w:val="1"/>
                <w:numId w:val="24"/>
              </w:numPr>
              <w:spacing w:after="120"/>
              <w:ind w:left="598" w:hanging="598"/>
              <w:rPr>
                <w:rFonts w:asciiTheme="minorHAnsi" w:hAnsiTheme="minorHAnsi" w:cstheme="minorHAnsi"/>
              </w:rPr>
            </w:pPr>
            <w:r>
              <w:rPr>
                <w:rFonts w:asciiTheme="minorHAnsi" w:hAnsiTheme="minorHAnsi" w:cstheme="minorHAnsi"/>
              </w:rPr>
              <w:t>D</w:t>
            </w:r>
            <w:r w:rsidR="006647DF" w:rsidRPr="00EE37DE">
              <w:rPr>
                <w:rFonts w:asciiTheme="minorHAnsi" w:hAnsiTheme="minorHAnsi" w:cstheme="minorHAnsi"/>
              </w:rPr>
              <w:t xml:space="preserve">o you support your </w:t>
            </w:r>
            <w:r>
              <w:rPr>
                <w:rFonts w:asciiTheme="minorHAnsi" w:hAnsiTheme="minorHAnsi" w:cstheme="minorHAnsi"/>
              </w:rPr>
              <w:t xml:space="preserve">staff and volunteers </w:t>
            </w:r>
            <w:r w:rsidR="006647DF" w:rsidRPr="00EE37DE">
              <w:rPr>
                <w:rFonts w:asciiTheme="minorHAnsi" w:hAnsiTheme="minorHAnsi" w:cstheme="minorHAnsi"/>
              </w:rPr>
              <w:t>after a significant/serious safeguarding incident and how do you know this works?</w:t>
            </w:r>
          </w:p>
        </w:tc>
        <w:tc>
          <w:tcPr>
            <w:tcW w:w="1410" w:type="dxa"/>
          </w:tcPr>
          <w:p w14:paraId="245121BE" w14:textId="77777777" w:rsidR="006647DF" w:rsidRDefault="00000000" w:rsidP="006647DF">
            <w:pPr>
              <w:rPr>
                <w:rFonts w:asciiTheme="minorHAnsi" w:hAnsiTheme="minorHAnsi" w:cstheme="minorHAnsi"/>
                <w:b/>
              </w:rPr>
            </w:pPr>
            <w:sdt>
              <w:sdtPr>
                <w:rPr>
                  <w:rFonts w:asciiTheme="minorHAnsi" w:hAnsiTheme="minorHAnsi" w:cstheme="minorHAnsi"/>
                  <w:b/>
                </w:rPr>
                <w:id w:val="-1126629576"/>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57883616" w14:textId="77777777" w:rsidR="006647DF" w:rsidRDefault="00000000" w:rsidP="006647DF">
            <w:pPr>
              <w:rPr>
                <w:rFonts w:asciiTheme="minorHAnsi" w:hAnsiTheme="minorHAnsi" w:cstheme="minorHAnsi"/>
                <w:b/>
              </w:rPr>
            </w:pPr>
            <w:sdt>
              <w:sdtPr>
                <w:rPr>
                  <w:rFonts w:asciiTheme="minorHAnsi" w:hAnsiTheme="minorHAnsi" w:cstheme="minorHAnsi"/>
                  <w:b/>
                </w:rPr>
                <w:id w:val="2052805743"/>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34717685" w14:textId="655CA677" w:rsidR="006647DF" w:rsidRPr="00A40F66" w:rsidRDefault="00000000" w:rsidP="006647DF">
            <w:pPr>
              <w:rPr>
                <w:rFonts w:asciiTheme="minorHAnsi" w:hAnsiTheme="minorHAnsi" w:cstheme="minorHAnsi"/>
              </w:rPr>
            </w:pPr>
            <w:sdt>
              <w:sdtPr>
                <w:rPr>
                  <w:rFonts w:asciiTheme="minorHAnsi" w:hAnsiTheme="minorHAnsi" w:cstheme="minorHAnsi"/>
                  <w:b/>
                </w:rPr>
                <w:id w:val="-4675148"/>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248" w:type="dxa"/>
          </w:tcPr>
          <w:p w14:paraId="7FDCA028" w14:textId="77777777" w:rsidR="006647DF" w:rsidRPr="000D1E46" w:rsidRDefault="006647DF" w:rsidP="006647DF">
            <w:pPr>
              <w:rPr>
                <w:rFonts w:asciiTheme="minorHAnsi" w:hAnsiTheme="minorHAnsi" w:cstheme="minorHAnsi"/>
              </w:rPr>
            </w:pPr>
          </w:p>
        </w:tc>
        <w:tc>
          <w:tcPr>
            <w:tcW w:w="3756" w:type="dxa"/>
          </w:tcPr>
          <w:p w14:paraId="4DF9288C" w14:textId="77777777" w:rsidR="006647DF" w:rsidRPr="00A40F66" w:rsidRDefault="006647DF" w:rsidP="006647DF">
            <w:pPr>
              <w:spacing w:after="120"/>
              <w:rPr>
                <w:rFonts w:asciiTheme="minorHAnsi" w:hAnsiTheme="minorHAnsi" w:cstheme="minorHAnsi"/>
                <w:b/>
              </w:rPr>
            </w:pPr>
          </w:p>
        </w:tc>
        <w:sdt>
          <w:sdtPr>
            <w:rPr>
              <w:rFonts w:asciiTheme="minorHAnsi" w:hAnsiTheme="minorHAnsi" w:cstheme="minorHAnsi"/>
              <w:b/>
            </w:rPr>
            <w:id w:val="1089350552"/>
            <w14:checkbox>
              <w14:checked w14:val="0"/>
              <w14:checkedState w14:val="2612" w14:font="MS Gothic"/>
              <w14:uncheckedState w14:val="2610" w14:font="MS Gothic"/>
            </w14:checkbox>
          </w:sdtPr>
          <w:sdtContent>
            <w:tc>
              <w:tcPr>
                <w:tcW w:w="1546" w:type="dxa"/>
              </w:tcPr>
              <w:p w14:paraId="6A95732D" w14:textId="5C6E5D8F" w:rsidR="006647DF" w:rsidRPr="00A40F66" w:rsidRDefault="006647DF" w:rsidP="006647DF">
                <w:pPr>
                  <w:spacing w:after="120"/>
                  <w:jc w:val="center"/>
                  <w:rPr>
                    <w:rFonts w:asciiTheme="minorHAnsi" w:hAnsiTheme="minorHAnsi" w:cstheme="minorHAnsi"/>
                    <w:b/>
                  </w:rPr>
                </w:pPr>
                <w:r>
                  <w:rPr>
                    <w:rFonts w:ascii="MS Gothic" w:eastAsia="MS Gothic" w:hAnsi="MS Gothic" w:cstheme="minorHAnsi" w:hint="eastAsia"/>
                    <w:b/>
                  </w:rPr>
                  <w:t>☐</w:t>
                </w:r>
              </w:p>
            </w:tc>
          </w:sdtContent>
        </w:sdt>
      </w:tr>
      <w:tr w:rsidR="00174A55" w:rsidRPr="00A40F66" w14:paraId="4431603E" w14:textId="77777777" w:rsidTr="00063C8C">
        <w:trPr>
          <w:trHeight w:val="570"/>
        </w:trPr>
        <w:tc>
          <w:tcPr>
            <w:tcW w:w="21704" w:type="dxa"/>
            <w:gridSpan w:val="5"/>
            <w:shd w:val="clear" w:color="auto" w:fill="FBD4B4" w:themeFill="accent6" w:themeFillTint="66"/>
          </w:tcPr>
          <w:p w14:paraId="10666B5C" w14:textId="3B38004A" w:rsidR="00174A55" w:rsidRPr="00A40F66" w:rsidRDefault="00174A55" w:rsidP="00174A55">
            <w:pPr>
              <w:spacing w:before="120"/>
              <w:jc w:val="center"/>
              <w:rPr>
                <w:rFonts w:asciiTheme="minorHAnsi" w:hAnsiTheme="minorHAnsi" w:cstheme="minorHAnsi"/>
                <w:b/>
                <w:color w:val="000000" w:themeColor="text1"/>
              </w:rPr>
            </w:pPr>
            <w:r w:rsidRPr="00D43184">
              <w:rPr>
                <w:rFonts w:asciiTheme="minorHAnsi" w:hAnsiTheme="minorHAnsi" w:cstheme="minorHAnsi"/>
                <w:b/>
                <w:color w:val="000000" w:themeColor="text1"/>
                <w:sz w:val="28"/>
                <w:szCs w:val="28"/>
              </w:rPr>
              <w:t>How do you rate your compliance with this standard?</w:t>
            </w:r>
          </w:p>
        </w:tc>
      </w:tr>
      <w:tr w:rsidR="00174A55" w:rsidRPr="00A40F66" w14:paraId="5BFC801E" w14:textId="77777777" w:rsidTr="00063C8C">
        <w:trPr>
          <w:trHeight w:val="550"/>
        </w:trPr>
        <w:tc>
          <w:tcPr>
            <w:tcW w:w="21704" w:type="dxa"/>
            <w:gridSpan w:val="5"/>
          </w:tcPr>
          <w:p w14:paraId="354610BA" w14:textId="2F40FA04" w:rsidR="00174A55" w:rsidRPr="00A40F66" w:rsidRDefault="00EC4198" w:rsidP="00174A55">
            <w:pPr>
              <w:spacing w:before="120"/>
              <w:jc w:val="center"/>
              <w:rPr>
                <w:rFonts w:asciiTheme="minorHAnsi" w:hAnsiTheme="minorHAnsi" w:cstheme="minorHAnsi"/>
                <w:b/>
                <w:color w:val="000000" w:themeColor="text1"/>
              </w:rPr>
            </w:pPr>
            <w:r>
              <w:rPr>
                <w:rFonts w:asciiTheme="minorHAnsi" w:hAnsiTheme="minorHAnsi" w:cstheme="minorHAnsi"/>
                <w:b/>
                <w:color w:val="000000" w:themeColor="text1"/>
                <w:sz w:val="28"/>
                <w:szCs w:val="28"/>
              </w:rPr>
              <w:t>Exceptional</w:t>
            </w:r>
            <w:r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1687176650"/>
                <w14:checkbox>
                  <w14:checked w14:val="0"/>
                  <w14:checkedState w14:val="2612" w14:font="MS Gothic"/>
                  <w14:uncheckedState w14:val="2610" w14:font="MS Gothic"/>
                </w14:checkbox>
              </w:sdtPr>
              <w:sdtContent>
                <w:r w:rsidRPr="00D43184">
                  <w:rPr>
                    <w:rFonts w:ascii="Segoe UI Symbol" w:eastAsia="MS Gothic" w:hAnsi="Segoe UI Symbol" w:cs="Segoe UI Symbol"/>
                    <w:b/>
                    <w:color w:val="000000" w:themeColor="text1"/>
                    <w:sz w:val="28"/>
                    <w:szCs w:val="28"/>
                  </w:rPr>
                  <w:t>☐</w:t>
                </w:r>
              </w:sdtContent>
            </w:sdt>
            <w:r w:rsidRPr="00D43184">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Good</w:t>
            </w:r>
            <w:r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1350333454"/>
                <w14:checkbox>
                  <w14:checked w14:val="0"/>
                  <w14:checkedState w14:val="2612" w14:font="MS Gothic"/>
                  <w14:uncheckedState w14:val="2610" w14:font="MS Gothic"/>
                </w14:checkbox>
              </w:sdtPr>
              <w:sdtContent>
                <w:r w:rsidRPr="00D43184">
                  <w:rPr>
                    <w:rFonts w:ascii="Segoe UI Symbol" w:eastAsia="MS Gothic" w:hAnsi="Segoe UI Symbol" w:cs="Segoe UI Symbol"/>
                    <w:b/>
                    <w:color w:val="000000" w:themeColor="text1"/>
                    <w:sz w:val="28"/>
                    <w:szCs w:val="28"/>
                  </w:rPr>
                  <w:t>☐</w:t>
                </w:r>
              </w:sdtContent>
            </w:sdt>
            <w:r w:rsidRPr="00D43184">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Some shortfalls</w:t>
            </w:r>
            <w:r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674149450"/>
                <w14:checkbox>
                  <w14:checked w14:val="0"/>
                  <w14:checkedState w14:val="2612" w14:font="MS Gothic"/>
                  <w14:uncheckedState w14:val="2610" w14:font="MS Gothic"/>
                </w14:checkbox>
              </w:sdtPr>
              <w:sdtContent>
                <w:r w:rsidRPr="00D43184">
                  <w:rPr>
                    <w:rFonts w:ascii="Segoe UI Symbol" w:eastAsia="MS Gothic" w:hAnsi="Segoe UI Symbol" w:cs="Segoe UI Symbol"/>
                    <w:b/>
                    <w:color w:val="000000" w:themeColor="text1"/>
                    <w:sz w:val="28"/>
                    <w:szCs w:val="28"/>
                  </w:rPr>
                  <w:t>☐</w:t>
                </w:r>
              </w:sdtContent>
            </w:sdt>
            <w:r w:rsidRPr="00D43184">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Significant shortfalls</w:t>
            </w:r>
            <w:r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828835014"/>
                <w14:checkbox>
                  <w14:checked w14:val="0"/>
                  <w14:checkedState w14:val="2612" w14:font="MS Gothic"/>
                  <w14:uncheckedState w14:val="2610" w14:font="MS Gothic"/>
                </w14:checkbox>
              </w:sdtPr>
              <w:sdtContent>
                <w:r w:rsidRPr="00D43184">
                  <w:rPr>
                    <w:rFonts w:ascii="Segoe UI Symbol" w:eastAsia="MS Gothic" w:hAnsi="Segoe UI Symbol" w:cs="Segoe UI Symbol"/>
                    <w:b/>
                    <w:color w:val="000000" w:themeColor="text1"/>
                    <w:sz w:val="28"/>
                    <w:szCs w:val="28"/>
                  </w:rPr>
                  <w:t>☐</w:t>
                </w:r>
              </w:sdtContent>
            </w:sdt>
          </w:p>
        </w:tc>
      </w:tr>
    </w:tbl>
    <w:p w14:paraId="00CBE2DB" w14:textId="77777777" w:rsidR="008C7237" w:rsidRPr="00A40F66" w:rsidRDefault="008C7237">
      <w:pPr>
        <w:rPr>
          <w:rFonts w:asciiTheme="minorHAnsi" w:hAnsiTheme="minorHAnsi" w:cstheme="minorHAnsi"/>
        </w:rPr>
      </w:pPr>
    </w:p>
    <w:p w14:paraId="28CAAAE0" w14:textId="77777777" w:rsidR="00593CE8" w:rsidRPr="00A40F66" w:rsidRDefault="00593CE8">
      <w:pPr>
        <w:rPr>
          <w:rFonts w:asciiTheme="minorHAnsi" w:hAnsiTheme="minorHAnsi" w:cstheme="minorHAnsi"/>
        </w:rPr>
      </w:pPr>
    </w:p>
    <w:p w14:paraId="020A1983" w14:textId="77777777" w:rsidR="008F2FA4" w:rsidRPr="00A40F66" w:rsidRDefault="008F2FA4">
      <w:pPr>
        <w:rPr>
          <w:rFonts w:asciiTheme="minorHAnsi" w:hAnsiTheme="minorHAnsi" w:cstheme="minorHAnsi"/>
        </w:rPr>
      </w:pPr>
    </w:p>
    <w:tbl>
      <w:tblPr>
        <w:tblW w:w="216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0"/>
        <w:gridCol w:w="1428"/>
        <w:gridCol w:w="7085"/>
        <w:gridCol w:w="3686"/>
        <w:gridCol w:w="1559"/>
      </w:tblGrid>
      <w:tr w:rsidR="0022038B" w:rsidRPr="00931D4A" w14:paraId="6C3955A0" w14:textId="77777777" w:rsidTr="1D96920B">
        <w:tc>
          <w:tcPr>
            <w:tcW w:w="21688" w:type="dxa"/>
            <w:gridSpan w:val="5"/>
            <w:shd w:val="clear" w:color="auto" w:fill="215868" w:themeFill="accent5" w:themeFillShade="80"/>
          </w:tcPr>
          <w:p w14:paraId="3978D969" w14:textId="6BEA1BA2" w:rsidR="0022038B" w:rsidRPr="00931D4A" w:rsidRDefault="0022038B" w:rsidP="00350EE9">
            <w:pPr>
              <w:spacing w:before="120" w:after="120"/>
              <w:jc w:val="center"/>
              <w:rPr>
                <w:rFonts w:asciiTheme="minorHAnsi" w:hAnsiTheme="minorHAnsi" w:cstheme="minorHAnsi"/>
                <w:b/>
                <w:color w:val="FFFFFF" w:themeColor="background1"/>
                <w:sz w:val="28"/>
                <w:szCs w:val="28"/>
              </w:rPr>
            </w:pPr>
            <w:r w:rsidRPr="00931D4A">
              <w:rPr>
                <w:rFonts w:asciiTheme="minorHAnsi" w:hAnsiTheme="minorHAnsi" w:cstheme="minorHAnsi"/>
                <w:color w:val="FFFFFF" w:themeColor="background1"/>
              </w:rPr>
              <w:br w:type="page"/>
            </w:r>
            <w:r w:rsidR="00350EE9" w:rsidRPr="00350EE9">
              <w:rPr>
                <w:rFonts w:asciiTheme="minorHAnsi" w:hAnsiTheme="minorHAnsi" w:cstheme="minorHAnsi"/>
                <w:b/>
                <w:bCs/>
                <w:color w:val="FFFFFF" w:themeColor="background1"/>
                <w:sz w:val="28"/>
                <w:szCs w:val="28"/>
              </w:rPr>
              <w:t xml:space="preserve">Part </w:t>
            </w:r>
            <w:r w:rsidRPr="00350EE9">
              <w:rPr>
                <w:rFonts w:asciiTheme="minorHAnsi" w:hAnsiTheme="minorHAnsi" w:cstheme="minorHAnsi"/>
                <w:b/>
                <w:bCs/>
                <w:color w:val="FFFFFF" w:themeColor="background1"/>
                <w:sz w:val="28"/>
                <w:szCs w:val="28"/>
              </w:rPr>
              <w:t>3</w:t>
            </w:r>
            <w:r w:rsidR="00350EE9">
              <w:rPr>
                <w:rFonts w:asciiTheme="minorHAnsi" w:hAnsiTheme="minorHAnsi" w:cstheme="minorHAnsi"/>
                <w:b/>
                <w:color w:val="FFFFFF" w:themeColor="background1"/>
                <w:sz w:val="28"/>
                <w:szCs w:val="28"/>
              </w:rPr>
              <w:t>:</w:t>
            </w:r>
            <w:r w:rsidRPr="00931D4A">
              <w:rPr>
                <w:rFonts w:asciiTheme="minorHAnsi" w:hAnsiTheme="minorHAnsi" w:cstheme="minorHAnsi"/>
                <w:b/>
                <w:color w:val="FFFFFF" w:themeColor="background1"/>
                <w:sz w:val="28"/>
                <w:szCs w:val="28"/>
              </w:rPr>
              <w:t xml:space="preserve"> </w:t>
            </w:r>
            <w:r w:rsidR="00FD4FD5">
              <w:rPr>
                <w:rFonts w:asciiTheme="minorHAnsi" w:hAnsiTheme="minorHAnsi" w:cstheme="minorHAnsi"/>
                <w:b/>
                <w:color w:val="FFFFFF" w:themeColor="background1"/>
                <w:sz w:val="28"/>
                <w:szCs w:val="28"/>
              </w:rPr>
              <w:t>Safe Recruitment, Staff Development and Effective Learning</w:t>
            </w:r>
          </w:p>
        </w:tc>
      </w:tr>
      <w:tr w:rsidR="00496D0D" w:rsidRPr="00A40F66" w14:paraId="4D1A7668" w14:textId="77777777" w:rsidTr="1D96920B">
        <w:tc>
          <w:tcPr>
            <w:tcW w:w="7930" w:type="dxa"/>
            <w:shd w:val="clear" w:color="auto" w:fill="DAEEF3" w:themeFill="accent5" w:themeFillTint="33"/>
          </w:tcPr>
          <w:p w14:paraId="6E96DC13" w14:textId="77777777" w:rsidR="00496D0D" w:rsidRPr="00A40F66" w:rsidRDefault="00496D0D" w:rsidP="00496D0D">
            <w:pPr>
              <w:spacing w:before="120" w:after="120"/>
              <w:jc w:val="center"/>
              <w:rPr>
                <w:rFonts w:asciiTheme="minorHAnsi" w:hAnsiTheme="minorHAnsi" w:cstheme="minorHAnsi"/>
                <w:b/>
              </w:rPr>
            </w:pPr>
            <w:r w:rsidRPr="00A40F66">
              <w:rPr>
                <w:rFonts w:asciiTheme="minorHAnsi" w:hAnsiTheme="minorHAnsi" w:cstheme="minorHAnsi"/>
                <w:b/>
              </w:rPr>
              <w:t>Compliance checklist</w:t>
            </w:r>
          </w:p>
        </w:tc>
        <w:tc>
          <w:tcPr>
            <w:tcW w:w="1428" w:type="dxa"/>
            <w:shd w:val="clear" w:color="auto" w:fill="DAEEF3" w:themeFill="accent5" w:themeFillTint="33"/>
          </w:tcPr>
          <w:p w14:paraId="2C85B5F8" w14:textId="77777777" w:rsidR="00496D0D" w:rsidRPr="00A40F66" w:rsidRDefault="00496D0D" w:rsidP="00496D0D">
            <w:pPr>
              <w:spacing w:after="120"/>
              <w:jc w:val="center"/>
              <w:rPr>
                <w:rFonts w:asciiTheme="minorHAnsi" w:hAnsiTheme="minorHAnsi" w:cstheme="minorHAnsi"/>
                <w:b/>
              </w:rPr>
            </w:pPr>
            <w:r>
              <w:rPr>
                <w:rFonts w:asciiTheme="minorHAnsi" w:hAnsiTheme="minorHAnsi" w:cstheme="minorHAnsi"/>
                <w:b/>
              </w:rPr>
              <w:t>Yes/No</w:t>
            </w:r>
          </w:p>
        </w:tc>
        <w:tc>
          <w:tcPr>
            <w:tcW w:w="7085" w:type="dxa"/>
            <w:shd w:val="clear" w:color="auto" w:fill="DAEEF3" w:themeFill="accent5" w:themeFillTint="33"/>
          </w:tcPr>
          <w:p w14:paraId="20A2C8AE" w14:textId="13E1469D" w:rsidR="00496D0D" w:rsidRPr="00A40F66" w:rsidRDefault="00496D0D" w:rsidP="00496D0D">
            <w:pPr>
              <w:spacing w:after="120"/>
              <w:jc w:val="center"/>
              <w:rPr>
                <w:rFonts w:asciiTheme="minorHAnsi" w:hAnsiTheme="minorHAnsi" w:cstheme="minorHAnsi"/>
                <w:b/>
              </w:rPr>
            </w:pPr>
            <w:r w:rsidRPr="00A40F66">
              <w:rPr>
                <w:rFonts w:asciiTheme="minorHAnsi" w:hAnsiTheme="minorHAnsi" w:cstheme="minorHAnsi"/>
                <w:b/>
              </w:rPr>
              <w:t xml:space="preserve">Describe how your organisation </w:t>
            </w:r>
            <w:r>
              <w:rPr>
                <w:rFonts w:asciiTheme="minorHAnsi" w:hAnsiTheme="minorHAnsi" w:cstheme="minorHAnsi"/>
                <w:b/>
              </w:rPr>
              <w:t>is assured that</w:t>
            </w:r>
            <w:r w:rsidRPr="00A40F66">
              <w:rPr>
                <w:rFonts w:asciiTheme="minorHAnsi" w:hAnsiTheme="minorHAnsi" w:cstheme="minorHAnsi"/>
                <w:b/>
              </w:rPr>
              <w:t xml:space="preserve"> this standard</w:t>
            </w:r>
            <w:r>
              <w:rPr>
                <w:rFonts w:asciiTheme="minorHAnsi" w:hAnsiTheme="minorHAnsi" w:cstheme="minorHAnsi"/>
                <w:b/>
              </w:rPr>
              <w:t xml:space="preserve"> is met.</w:t>
            </w:r>
          </w:p>
        </w:tc>
        <w:tc>
          <w:tcPr>
            <w:tcW w:w="3686" w:type="dxa"/>
            <w:shd w:val="clear" w:color="auto" w:fill="DAEEF3" w:themeFill="accent5" w:themeFillTint="33"/>
          </w:tcPr>
          <w:p w14:paraId="1FF99008" w14:textId="0130DBB6" w:rsidR="00496D0D" w:rsidRPr="00A40F66" w:rsidRDefault="00496D0D" w:rsidP="00496D0D">
            <w:pPr>
              <w:spacing w:after="120"/>
              <w:jc w:val="center"/>
              <w:rPr>
                <w:rFonts w:asciiTheme="minorHAnsi" w:hAnsiTheme="minorHAnsi" w:cstheme="minorHAnsi"/>
                <w:b/>
              </w:rPr>
            </w:pPr>
            <w:r>
              <w:rPr>
                <w:rFonts w:asciiTheme="minorHAnsi" w:hAnsiTheme="minorHAnsi" w:cstheme="minorHAnsi"/>
                <w:b/>
              </w:rPr>
              <w:t>P</w:t>
            </w:r>
            <w:r w:rsidRPr="00A60A11">
              <w:rPr>
                <w:rFonts w:asciiTheme="minorHAnsi" w:hAnsiTheme="minorHAnsi" w:cstheme="minorHAnsi"/>
                <w:b/>
              </w:rPr>
              <w:t xml:space="preserve">rovide details on plans to meet or improve </w:t>
            </w:r>
            <w:r>
              <w:rPr>
                <w:rFonts w:asciiTheme="minorHAnsi" w:hAnsiTheme="minorHAnsi" w:cstheme="minorHAnsi"/>
                <w:b/>
              </w:rPr>
              <w:t>these criteria.</w:t>
            </w:r>
            <w:r w:rsidRPr="00A60A11">
              <w:rPr>
                <w:rFonts w:asciiTheme="minorHAnsi" w:hAnsiTheme="minorHAnsi" w:cstheme="minorHAnsi"/>
                <w:b/>
              </w:rPr>
              <w:t xml:space="preserve"> </w:t>
            </w:r>
          </w:p>
        </w:tc>
        <w:tc>
          <w:tcPr>
            <w:tcW w:w="1559" w:type="dxa"/>
            <w:shd w:val="clear" w:color="auto" w:fill="DAEEF3" w:themeFill="accent5" w:themeFillTint="33"/>
          </w:tcPr>
          <w:p w14:paraId="44174E0F" w14:textId="4A69800D" w:rsidR="00496D0D" w:rsidRPr="00A40F66" w:rsidRDefault="00496D0D" w:rsidP="00496D0D">
            <w:pPr>
              <w:spacing w:after="120"/>
              <w:jc w:val="center"/>
              <w:rPr>
                <w:rFonts w:asciiTheme="minorHAnsi" w:hAnsiTheme="minorHAnsi" w:cstheme="minorHAnsi"/>
                <w:b/>
                <w:color w:val="000000" w:themeColor="text1"/>
              </w:rPr>
            </w:pPr>
            <w:r>
              <w:rPr>
                <w:rFonts w:asciiTheme="minorHAnsi" w:hAnsiTheme="minorHAnsi" w:cstheme="minorHAnsi"/>
                <w:b/>
                <w:color w:val="000000" w:themeColor="text1"/>
              </w:rPr>
              <w:t>Included in action plan?</w:t>
            </w:r>
          </w:p>
        </w:tc>
      </w:tr>
      <w:tr w:rsidR="006647DF" w:rsidRPr="00A40F66" w14:paraId="23F95526" w14:textId="77777777" w:rsidTr="1D96920B">
        <w:trPr>
          <w:trHeight w:val="1050"/>
        </w:trPr>
        <w:tc>
          <w:tcPr>
            <w:tcW w:w="7930" w:type="dxa"/>
          </w:tcPr>
          <w:p w14:paraId="0B3D4F46" w14:textId="6CE13F3A" w:rsidR="006647DF" w:rsidRPr="006F78BD" w:rsidRDefault="006647DF" w:rsidP="00AC1596">
            <w:pPr>
              <w:pStyle w:val="ListParagraph"/>
              <w:numPr>
                <w:ilvl w:val="1"/>
                <w:numId w:val="25"/>
              </w:numPr>
              <w:ind w:left="598" w:hanging="598"/>
              <w:rPr>
                <w:rFonts w:asciiTheme="minorHAnsi" w:hAnsiTheme="minorHAnsi" w:cstheme="minorHAnsi"/>
              </w:rPr>
            </w:pPr>
            <w:r w:rsidRPr="006F78BD">
              <w:rPr>
                <w:rFonts w:asciiTheme="minorHAnsi" w:hAnsiTheme="minorHAnsi" w:cstheme="minorHAnsi"/>
              </w:rPr>
              <w:t>Safe recruitment practices are in place in line with statutory guidance, are monitored, and safer recruitment training is in place for managers involved in recruitment and selection of staff.</w:t>
            </w:r>
          </w:p>
        </w:tc>
        <w:tc>
          <w:tcPr>
            <w:tcW w:w="1428" w:type="dxa"/>
          </w:tcPr>
          <w:p w14:paraId="73838112" w14:textId="77777777" w:rsidR="006647DF" w:rsidRDefault="00000000" w:rsidP="006647DF">
            <w:pPr>
              <w:rPr>
                <w:rFonts w:asciiTheme="minorHAnsi" w:hAnsiTheme="minorHAnsi" w:cstheme="minorHAnsi"/>
                <w:b/>
              </w:rPr>
            </w:pPr>
            <w:sdt>
              <w:sdtPr>
                <w:rPr>
                  <w:rFonts w:asciiTheme="minorHAnsi" w:hAnsiTheme="minorHAnsi" w:cstheme="minorHAnsi"/>
                  <w:b/>
                </w:rPr>
                <w:id w:val="-445466332"/>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16FB9178" w14:textId="77777777" w:rsidR="006647DF" w:rsidRDefault="00000000" w:rsidP="006647DF">
            <w:pPr>
              <w:rPr>
                <w:rFonts w:asciiTheme="minorHAnsi" w:hAnsiTheme="minorHAnsi" w:cstheme="minorHAnsi"/>
                <w:b/>
              </w:rPr>
            </w:pPr>
            <w:sdt>
              <w:sdtPr>
                <w:rPr>
                  <w:rFonts w:asciiTheme="minorHAnsi" w:hAnsiTheme="minorHAnsi" w:cstheme="minorHAnsi"/>
                  <w:b/>
                </w:rPr>
                <w:id w:val="134308326"/>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4A16DB97" w14:textId="1914A8DE" w:rsidR="006647DF" w:rsidRPr="00A40F66" w:rsidRDefault="00000000" w:rsidP="006647DF">
            <w:pPr>
              <w:rPr>
                <w:rFonts w:asciiTheme="minorHAnsi" w:hAnsiTheme="minorHAnsi" w:cstheme="minorHAnsi"/>
              </w:rPr>
            </w:pPr>
            <w:sdt>
              <w:sdtPr>
                <w:rPr>
                  <w:rFonts w:asciiTheme="minorHAnsi" w:hAnsiTheme="minorHAnsi" w:cstheme="minorHAnsi"/>
                  <w:b/>
                </w:rPr>
                <w:id w:val="1478799159"/>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085" w:type="dxa"/>
          </w:tcPr>
          <w:p w14:paraId="69F2FB4E" w14:textId="009D57AF" w:rsidR="006647DF" w:rsidRPr="00A40F66" w:rsidRDefault="006647DF" w:rsidP="006647DF">
            <w:pPr>
              <w:rPr>
                <w:rFonts w:asciiTheme="minorHAnsi" w:hAnsiTheme="minorHAnsi" w:cstheme="minorHAnsi"/>
              </w:rPr>
            </w:pPr>
          </w:p>
        </w:tc>
        <w:tc>
          <w:tcPr>
            <w:tcW w:w="3686" w:type="dxa"/>
          </w:tcPr>
          <w:p w14:paraId="299FDC2B" w14:textId="77777777" w:rsidR="006647DF" w:rsidRPr="00A40F66" w:rsidRDefault="006647DF" w:rsidP="006647DF">
            <w:pPr>
              <w:rPr>
                <w:rFonts w:asciiTheme="minorHAnsi" w:hAnsiTheme="minorHAnsi" w:cstheme="minorHAnsi"/>
              </w:rPr>
            </w:pPr>
          </w:p>
        </w:tc>
        <w:sdt>
          <w:sdtPr>
            <w:rPr>
              <w:rFonts w:asciiTheme="minorHAnsi" w:hAnsiTheme="minorHAnsi" w:cstheme="minorHAnsi"/>
              <w:b/>
            </w:rPr>
            <w:id w:val="294651438"/>
            <w14:checkbox>
              <w14:checked w14:val="0"/>
              <w14:checkedState w14:val="2612" w14:font="MS Gothic"/>
              <w14:uncheckedState w14:val="2610" w14:font="MS Gothic"/>
            </w14:checkbox>
          </w:sdtPr>
          <w:sdtContent>
            <w:tc>
              <w:tcPr>
                <w:tcW w:w="1559" w:type="dxa"/>
              </w:tcPr>
              <w:p w14:paraId="74CE289F" w14:textId="465021E4" w:rsidR="006647DF" w:rsidRPr="00A40F66" w:rsidRDefault="006647DF" w:rsidP="006647DF">
                <w:pPr>
                  <w:jc w:val="center"/>
                  <w:rPr>
                    <w:rFonts w:asciiTheme="minorHAnsi" w:hAnsiTheme="minorHAnsi" w:cstheme="minorHAnsi"/>
                  </w:rPr>
                </w:pPr>
                <w:r>
                  <w:rPr>
                    <w:rFonts w:ascii="MS Gothic" w:eastAsia="MS Gothic" w:hAnsi="MS Gothic" w:cstheme="minorHAnsi" w:hint="eastAsia"/>
                    <w:b/>
                  </w:rPr>
                  <w:t>☐</w:t>
                </w:r>
              </w:p>
            </w:tc>
          </w:sdtContent>
        </w:sdt>
      </w:tr>
      <w:tr w:rsidR="006647DF" w:rsidRPr="00A40F66" w14:paraId="131ECF34" w14:textId="77777777" w:rsidTr="1D96920B">
        <w:trPr>
          <w:trHeight w:val="1109"/>
        </w:trPr>
        <w:tc>
          <w:tcPr>
            <w:tcW w:w="7930" w:type="dxa"/>
          </w:tcPr>
          <w:p w14:paraId="2F44502C" w14:textId="5E957948" w:rsidR="006647DF" w:rsidRPr="006F78BD" w:rsidRDefault="006647DF" w:rsidP="00AC1596">
            <w:pPr>
              <w:pStyle w:val="ListParagraph"/>
              <w:numPr>
                <w:ilvl w:val="1"/>
                <w:numId w:val="25"/>
              </w:numPr>
              <w:ind w:left="598" w:hanging="598"/>
              <w:rPr>
                <w:rFonts w:asciiTheme="minorHAnsi" w:hAnsiTheme="minorHAnsi" w:cstheme="minorHAnsi"/>
              </w:rPr>
            </w:pPr>
            <w:r w:rsidRPr="006F78BD">
              <w:rPr>
                <w:rFonts w:asciiTheme="minorHAnsi" w:hAnsiTheme="minorHAnsi" w:cstheme="minorHAnsi"/>
              </w:rPr>
              <w:t>Safeguarding training is effective and has an impact on practice</w:t>
            </w:r>
          </w:p>
        </w:tc>
        <w:tc>
          <w:tcPr>
            <w:tcW w:w="1428" w:type="dxa"/>
          </w:tcPr>
          <w:p w14:paraId="78971F38" w14:textId="77777777" w:rsidR="006647DF" w:rsidRDefault="00000000" w:rsidP="006647DF">
            <w:pPr>
              <w:rPr>
                <w:rFonts w:asciiTheme="minorHAnsi" w:hAnsiTheme="minorHAnsi" w:cstheme="minorHAnsi"/>
                <w:b/>
              </w:rPr>
            </w:pPr>
            <w:sdt>
              <w:sdtPr>
                <w:rPr>
                  <w:rFonts w:asciiTheme="minorHAnsi" w:hAnsiTheme="minorHAnsi" w:cstheme="minorHAnsi"/>
                  <w:b/>
                </w:rPr>
                <w:id w:val="702447712"/>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58959DE1" w14:textId="77777777" w:rsidR="006647DF" w:rsidRDefault="00000000" w:rsidP="006647DF">
            <w:pPr>
              <w:rPr>
                <w:rFonts w:asciiTheme="minorHAnsi" w:hAnsiTheme="minorHAnsi" w:cstheme="minorHAnsi"/>
                <w:b/>
              </w:rPr>
            </w:pPr>
            <w:sdt>
              <w:sdtPr>
                <w:rPr>
                  <w:rFonts w:asciiTheme="minorHAnsi" w:hAnsiTheme="minorHAnsi" w:cstheme="minorHAnsi"/>
                  <w:b/>
                </w:rPr>
                <w:id w:val="847607607"/>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6AC478C1" w14:textId="02F38273" w:rsidR="006647DF" w:rsidRPr="00A40F66" w:rsidRDefault="00000000" w:rsidP="006647DF">
            <w:pPr>
              <w:rPr>
                <w:rFonts w:asciiTheme="minorHAnsi" w:hAnsiTheme="minorHAnsi" w:cstheme="minorHAnsi"/>
              </w:rPr>
            </w:pPr>
            <w:sdt>
              <w:sdtPr>
                <w:rPr>
                  <w:rFonts w:asciiTheme="minorHAnsi" w:hAnsiTheme="minorHAnsi" w:cstheme="minorHAnsi"/>
                  <w:b/>
                </w:rPr>
                <w:id w:val="-1858260143"/>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085" w:type="dxa"/>
          </w:tcPr>
          <w:p w14:paraId="0E597CFA" w14:textId="4F9B57DE" w:rsidR="006647DF" w:rsidRPr="00A40F66" w:rsidRDefault="006647DF" w:rsidP="006647DF">
            <w:pPr>
              <w:rPr>
                <w:rFonts w:asciiTheme="minorHAnsi" w:hAnsiTheme="minorHAnsi" w:cstheme="minorHAnsi"/>
              </w:rPr>
            </w:pPr>
          </w:p>
        </w:tc>
        <w:tc>
          <w:tcPr>
            <w:tcW w:w="3686" w:type="dxa"/>
          </w:tcPr>
          <w:p w14:paraId="1A1C35D9" w14:textId="77777777" w:rsidR="006647DF" w:rsidRPr="00A40F66" w:rsidRDefault="006647DF" w:rsidP="006647DF">
            <w:pPr>
              <w:rPr>
                <w:rFonts w:asciiTheme="minorHAnsi" w:hAnsiTheme="minorHAnsi" w:cstheme="minorHAnsi"/>
              </w:rPr>
            </w:pPr>
          </w:p>
        </w:tc>
        <w:sdt>
          <w:sdtPr>
            <w:rPr>
              <w:rFonts w:asciiTheme="minorHAnsi" w:hAnsiTheme="minorHAnsi" w:cstheme="minorHAnsi"/>
              <w:b/>
            </w:rPr>
            <w:id w:val="375580515"/>
            <w14:checkbox>
              <w14:checked w14:val="0"/>
              <w14:checkedState w14:val="2612" w14:font="MS Gothic"/>
              <w14:uncheckedState w14:val="2610" w14:font="MS Gothic"/>
            </w14:checkbox>
          </w:sdtPr>
          <w:sdtContent>
            <w:tc>
              <w:tcPr>
                <w:tcW w:w="1559" w:type="dxa"/>
              </w:tcPr>
              <w:p w14:paraId="474A940F" w14:textId="0FE5A3D3" w:rsidR="006647DF" w:rsidRPr="00A40F66" w:rsidRDefault="006647DF" w:rsidP="006647DF">
                <w:pPr>
                  <w:jc w:val="center"/>
                  <w:rPr>
                    <w:rFonts w:asciiTheme="minorHAnsi" w:hAnsiTheme="minorHAnsi" w:cstheme="minorHAnsi"/>
                  </w:rPr>
                </w:pPr>
                <w:r>
                  <w:rPr>
                    <w:rFonts w:ascii="MS Gothic" w:eastAsia="MS Gothic" w:hAnsi="MS Gothic" w:cstheme="minorHAnsi" w:hint="eastAsia"/>
                    <w:b/>
                  </w:rPr>
                  <w:t>☐</w:t>
                </w:r>
              </w:p>
            </w:tc>
          </w:sdtContent>
        </w:sdt>
      </w:tr>
      <w:tr w:rsidR="006647DF" w:rsidRPr="00A40F66" w14:paraId="29D7A770" w14:textId="77777777" w:rsidTr="1D96920B">
        <w:trPr>
          <w:trHeight w:val="1127"/>
        </w:trPr>
        <w:tc>
          <w:tcPr>
            <w:tcW w:w="7930" w:type="dxa"/>
          </w:tcPr>
          <w:p w14:paraId="1FFFC9DF" w14:textId="7A6E9F82" w:rsidR="006647DF" w:rsidRPr="006F78BD" w:rsidRDefault="006647DF" w:rsidP="00AC1596">
            <w:pPr>
              <w:pStyle w:val="ListParagraph"/>
              <w:numPr>
                <w:ilvl w:val="1"/>
                <w:numId w:val="25"/>
              </w:numPr>
              <w:ind w:left="598" w:hanging="598"/>
              <w:rPr>
                <w:rFonts w:asciiTheme="minorHAnsi" w:hAnsiTheme="minorHAnsi" w:cstheme="minorHAnsi"/>
              </w:rPr>
            </w:pPr>
            <w:r w:rsidRPr="006F78BD">
              <w:rPr>
                <w:rFonts w:asciiTheme="minorHAnsi" w:hAnsiTheme="minorHAnsi" w:cstheme="minorHAnsi"/>
              </w:rPr>
              <w:t xml:space="preserve">The </w:t>
            </w:r>
            <w:proofErr w:type="spellStart"/>
            <w:r w:rsidRPr="006F78BD">
              <w:rPr>
                <w:rFonts w:asciiTheme="minorHAnsi" w:hAnsiTheme="minorHAnsi" w:cstheme="minorHAnsi"/>
              </w:rPr>
              <w:t>organisation</w:t>
            </w:r>
            <w:proofErr w:type="spellEnd"/>
            <w:r w:rsidRPr="006F78BD">
              <w:rPr>
                <w:rFonts w:asciiTheme="minorHAnsi" w:hAnsiTheme="minorHAnsi" w:cstheme="minorHAnsi"/>
              </w:rPr>
              <w:t xml:space="preserve"> ensures that staff have the required knowledge, skills and expertise to carry out their safeguarding duties, and feel supported in their role.</w:t>
            </w:r>
          </w:p>
        </w:tc>
        <w:tc>
          <w:tcPr>
            <w:tcW w:w="1428" w:type="dxa"/>
          </w:tcPr>
          <w:p w14:paraId="470AE40B" w14:textId="77777777" w:rsidR="006647DF" w:rsidRDefault="00000000" w:rsidP="006647DF">
            <w:pPr>
              <w:rPr>
                <w:rFonts w:asciiTheme="minorHAnsi" w:hAnsiTheme="minorHAnsi" w:cstheme="minorHAnsi"/>
                <w:b/>
              </w:rPr>
            </w:pPr>
            <w:sdt>
              <w:sdtPr>
                <w:rPr>
                  <w:rFonts w:asciiTheme="minorHAnsi" w:hAnsiTheme="minorHAnsi" w:cstheme="minorHAnsi"/>
                  <w:b/>
                </w:rPr>
                <w:id w:val="6105847"/>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07DB4F31" w14:textId="77777777" w:rsidR="006647DF" w:rsidRDefault="00000000" w:rsidP="006647DF">
            <w:pPr>
              <w:rPr>
                <w:rFonts w:asciiTheme="minorHAnsi" w:hAnsiTheme="minorHAnsi" w:cstheme="minorHAnsi"/>
                <w:b/>
              </w:rPr>
            </w:pPr>
            <w:sdt>
              <w:sdtPr>
                <w:rPr>
                  <w:rFonts w:asciiTheme="minorHAnsi" w:hAnsiTheme="minorHAnsi" w:cstheme="minorHAnsi"/>
                  <w:b/>
                </w:rPr>
                <w:id w:val="-1923086492"/>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32F02A88" w14:textId="5710860E" w:rsidR="006647DF" w:rsidRPr="00A40F66" w:rsidRDefault="00000000" w:rsidP="006647DF">
            <w:pPr>
              <w:rPr>
                <w:rFonts w:asciiTheme="minorHAnsi" w:hAnsiTheme="minorHAnsi" w:cstheme="minorHAnsi"/>
              </w:rPr>
            </w:pPr>
            <w:sdt>
              <w:sdtPr>
                <w:rPr>
                  <w:rFonts w:asciiTheme="minorHAnsi" w:hAnsiTheme="minorHAnsi" w:cstheme="minorHAnsi"/>
                  <w:b/>
                </w:rPr>
                <w:id w:val="-1514145017"/>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085" w:type="dxa"/>
          </w:tcPr>
          <w:p w14:paraId="429C77ED" w14:textId="77777777" w:rsidR="006647DF" w:rsidRPr="00A40F66" w:rsidRDefault="006647DF" w:rsidP="006647DF">
            <w:pPr>
              <w:rPr>
                <w:rFonts w:asciiTheme="minorHAnsi" w:hAnsiTheme="minorHAnsi" w:cstheme="minorHAnsi"/>
              </w:rPr>
            </w:pPr>
          </w:p>
        </w:tc>
        <w:tc>
          <w:tcPr>
            <w:tcW w:w="3686" w:type="dxa"/>
          </w:tcPr>
          <w:p w14:paraId="07B194BF" w14:textId="77777777" w:rsidR="006647DF" w:rsidRPr="00A40F66" w:rsidRDefault="006647DF" w:rsidP="006647DF">
            <w:pPr>
              <w:rPr>
                <w:rFonts w:asciiTheme="minorHAnsi" w:hAnsiTheme="minorHAnsi" w:cstheme="minorHAnsi"/>
              </w:rPr>
            </w:pPr>
          </w:p>
        </w:tc>
        <w:sdt>
          <w:sdtPr>
            <w:rPr>
              <w:rFonts w:asciiTheme="minorHAnsi" w:hAnsiTheme="minorHAnsi" w:cstheme="minorHAnsi"/>
              <w:b/>
            </w:rPr>
            <w:id w:val="-275486869"/>
            <w14:checkbox>
              <w14:checked w14:val="0"/>
              <w14:checkedState w14:val="2612" w14:font="MS Gothic"/>
              <w14:uncheckedState w14:val="2610" w14:font="MS Gothic"/>
            </w14:checkbox>
          </w:sdtPr>
          <w:sdtContent>
            <w:tc>
              <w:tcPr>
                <w:tcW w:w="1559" w:type="dxa"/>
              </w:tcPr>
              <w:p w14:paraId="42A4081A" w14:textId="6307E8A2" w:rsidR="006647DF" w:rsidRPr="00A40F66" w:rsidRDefault="006647DF" w:rsidP="006647DF">
                <w:pPr>
                  <w:jc w:val="center"/>
                  <w:rPr>
                    <w:rFonts w:asciiTheme="minorHAnsi" w:hAnsiTheme="minorHAnsi" w:cstheme="minorHAnsi"/>
                  </w:rPr>
                </w:pPr>
                <w:r>
                  <w:rPr>
                    <w:rFonts w:ascii="MS Gothic" w:eastAsia="MS Gothic" w:hAnsi="MS Gothic" w:cstheme="minorHAnsi" w:hint="eastAsia"/>
                    <w:b/>
                  </w:rPr>
                  <w:t>☐</w:t>
                </w:r>
              </w:p>
            </w:tc>
          </w:sdtContent>
        </w:sdt>
      </w:tr>
      <w:tr w:rsidR="006647DF" w:rsidRPr="00A40F66" w14:paraId="6173E256" w14:textId="77777777" w:rsidTr="1D96920B">
        <w:tc>
          <w:tcPr>
            <w:tcW w:w="7930" w:type="dxa"/>
          </w:tcPr>
          <w:p w14:paraId="513F2CEF" w14:textId="1C9BB656" w:rsidR="006647DF" w:rsidRPr="006F78BD" w:rsidRDefault="006647DF" w:rsidP="1D96920B">
            <w:pPr>
              <w:pStyle w:val="ListParagraph"/>
              <w:numPr>
                <w:ilvl w:val="1"/>
                <w:numId w:val="25"/>
              </w:numPr>
              <w:ind w:left="598" w:hanging="598"/>
              <w:rPr>
                <w:rFonts w:asciiTheme="minorHAnsi" w:hAnsiTheme="minorHAnsi" w:cstheme="minorBidi"/>
              </w:rPr>
            </w:pPr>
            <w:r w:rsidRPr="1D96920B">
              <w:rPr>
                <w:rFonts w:asciiTheme="minorHAnsi" w:hAnsiTheme="minorHAnsi" w:cstheme="minorBidi"/>
              </w:rPr>
              <w:t xml:space="preserve">The </w:t>
            </w:r>
            <w:proofErr w:type="spellStart"/>
            <w:r w:rsidRPr="1D96920B">
              <w:rPr>
                <w:rFonts w:asciiTheme="minorHAnsi" w:hAnsiTheme="minorHAnsi" w:cstheme="minorBidi"/>
              </w:rPr>
              <w:t>organisation</w:t>
            </w:r>
            <w:proofErr w:type="spellEnd"/>
            <w:r w:rsidRPr="1D96920B">
              <w:rPr>
                <w:rFonts w:asciiTheme="minorHAnsi" w:hAnsiTheme="minorHAnsi" w:cstheme="minorBidi"/>
              </w:rPr>
              <w:t xml:space="preserve"> ensures that practitioners know who their </w:t>
            </w:r>
            <w:r w:rsidR="66750E33" w:rsidRPr="1D96920B">
              <w:rPr>
                <w:rFonts w:asciiTheme="minorHAnsi" w:hAnsiTheme="minorHAnsi" w:cstheme="minorBidi"/>
              </w:rPr>
              <w:t>Designated</w:t>
            </w:r>
            <w:r w:rsidRPr="1D96920B">
              <w:rPr>
                <w:rFonts w:asciiTheme="minorHAnsi" w:hAnsiTheme="minorHAnsi" w:cstheme="minorBidi"/>
              </w:rPr>
              <w:t xml:space="preserve"> Safeguarding Lead </w:t>
            </w:r>
            <w:r w:rsidR="335C5DD5" w:rsidRPr="1D96920B">
              <w:rPr>
                <w:rFonts w:asciiTheme="minorHAnsi" w:hAnsiTheme="minorHAnsi" w:cstheme="minorBidi"/>
              </w:rPr>
              <w:t xml:space="preserve">(DSL) </w:t>
            </w:r>
            <w:r w:rsidRPr="1D96920B">
              <w:rPr>
                <w:rFonts w:asciiTheme="minorHAnsi" w:hAnsiTheme="minorHAnsi" w:cstheme="minorBidi"/>
              </w:rPr>
              <w:t>is and how to access their support.</w:t>
            </w:r>
          </w:p>
        </w:tc>
        <w:tc>
          <w:tcPr>
            <w:tcW w:w="1428" w:type="dxa"/>
          </w:tcPr>
          <w:p w14:paraId="61EF3748" w14:textId="77777777" w:rsidR="006647DF" w:rsidRDefault="00000000" w:rsidP="006647DF">
            <w:pPr>
              <w:rPr>
                <w:rFonts w:asciiTheme="minorHAnsi" w:hAnsiTheme="minorHAnsi" w:cstheme="minorHAnsi"/>
                <w:b/>
              </w:rPr>
            </w:pPr>
            <w:sdt>
              <w:sdtPr>
                <w:rPr>
                  <w:rFonts w:asciiTheme="minorHAnsi" w:hAnsiTheme="minorHAnsi" w:cstheme="minorHAnsi"/>
                  <w:b/>
                </w:rPr>
                <w:id w:val="1565532647"/>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3128BD6B" w14:textId="77777777" w:rsidR="006647DF" w:rsidRDefault="00000000" w:rsidP="006647DF">
            <w:pPr>
              <w:rPr>
                <w:rFonts w:asciiTheme="minorHAnsi" w:hAnsiTheme="minorHAnsi" w:cstheme="minorHAnsi"/>
                <w:b/>
              </w:rPr>
            </w:pPr>
            <w:sdt>
              <w:sdtPr>
                <w:rPr>
                  <w:rFonts w:asciiTheme="minorHAnsi" w:hAnsiTheme="minorHAnsi" w:cstheme="minorHAnsi"/>
                  <w:b/>
                </w:rPr>
                <w:id w:val="-410086480"/>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75C76927" w14:textId="77777777" w:rsidR="006647DF" w:rsidRDefault="00000000" w:rsidP="006647DF">
            <w:pPr>
              <w:rPr>
                <w:rFonts w:asciiTheme="minorHAnsi" w:hAnsiTheme="minorHAnsi" w:cstheme="minorHAnsi"/>
                <w:b/>
              </w:rPr>
            </w:pPr>
            <w:sdt>
              <w:sdtPr>
                <w:rPr>
                  <w:rFonts w:asciiTheme="minorHAnsi" w:hAnsiTheme="minorHAnsi" w:cstheme="minorHAnsi"/>
                  <w:b/>
                </w:rPr>
                <w:id w:val="1608934349"/>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p w14:paraId="7FAB9DF8" w14:textId="07C04298" w:rsidR="00B80EBC" w:rsidRPr="00A40F66" w:rsidRDefault="00B80EBC" w:rsidP="006647DF">
            <w:pPr>
              <w:rPr>
                <w:rFonts w:asciiTheme="minorHAnsi" w:hAnsiTheme="minorHAnsi" w:cstheme="minorHAnsi"/>
              </w:rPr>
            </w:pPr>
          </w:p>
        </w:tc>
        <w:tc>
          <w:tcPr>
            <w:tcW w:w="7085" w:type="dxa"/>
          </w:tcPr>
          <w:p w14:paraId="75D8286E" w14:textId="77777777" w:rsidR="006647DF" w:rsidRPr="00A40F66" w:rsidRDefault="006647DF" w:rsidP="006647DF">
            <w:pPr>
              <w:rPr>
                <w:rFonts w:asciiTheme="minorHAnsi" w:hAnsiTheme="minorHAnsi" w:cstheme="minorHAnsi"/>
              </w:rPr>
            </w:pPr>
          </w:p>
        </w:tc>
        <w:tc>
          <w:tcPr>
            <w:tcW w:w="3686" w:type="dxa"/>
          </w:tcPr>
          <w:p w14:paraId="0093EF30" w14:textId="77777777" w:rsidR="006647DF" w:rsidRPr="00A40F66" w:rsidRDefault="006647DF" w:rsidP="006647DF">
            <w:pPr>
              <w:rPr>
                <w:rFonts w:asciiTheme="minorHAnsi" w:hAnsiTheme="minorHAnsi" w:cstheme="minorHAnsi"/>
              </w:rPr>
            </w:pPr>
          </w:p>
        </w:tc>
        <w:sdt>
          <w:sdtPr>
            <w:rPr>
              <w:rFonts w:asciiTheme="minorHAnsi" w:hAnsiTheme="minorHAnsi" w:cstheme="minorHAnsi"/>
              <w:b/>
            </w:rPr>
            <w:id w:val="-2098702531"/>
            <w14:checkbox>
              <w14:checked w14:val="0"/>
              <w14:checkedState w14:val="2612" w14:font="MS Gothic"/>
              <w14:uncheckedState w14:val="2610" w14:font="MS Gothic"/>
            </w14:checkbox>
          </w:sdtPr>
          <w:sdtContent>
            <w:tc>
              <w:tcPr>
                <w:tcW w:w="1559" w:type="dxa"/>
              </w:tcPr>
              <w:p w14:paraId="464BB537" w14:textId="013689E7" w:rsidR="006647DF" w:rsidRPr="00A40F66" w:rsidRDefault="006647DF" w:rsidP="006647DF">
                <w:pPr>
                  <w:jc w:val="center"/>
                  <w:rPr>
                    <w:rFonts w:asciiTheme="minorHAnsi" w:hAnsiTheme="minorHAnsi" w:cstheme="minorHAnsi"/>
                  </w:rPr>
                </w:pPr>
                <w:r>
                  <w:rPr>
                    <w:rFonts w:ascii="MS Gothic" w:eastAsia="MS Gothic" w:hAnsi="MS Gothic" w:cstheme="minorHAnsi" w:hint="eastAsia"/>
                    <w:b/>
                  </w:rPr>
                  <w:t>☐</w:t>
                </w:r>
              </w:p>
            </w:tc>
          </w:sdtContent>
        </w:sdt>
      </w:tr>
      <w:tr w:rsidR="006647DF" w:rsidRPr="00A40F66" w14:paraId="21D1250F" w14:textId="77777777" w:rsidTr="1D96920B">
        <w:tc>
          <w:tcPr>
            <w:tcW w:w="7930" w:type="dxa"/>
          </w:tcPr>
          <w:p w14:paraId="35BEDD00" w14:textId="1E1A3178" w:rsidR="006647DF" w:rsidRPr="006F78BD" w:rsidRDefault="006647DF" w:rsidP="00AC1596">
            <w:pPr>
              <w:pStyle w:val="ListParagraph"/>
              <w:numPr>
                <w:ilvl w:val="1"/>
                <w:numId w:val="25"/>
              </w:numPr>
              <w:ind w:left="598" w:hanging="598"/>
              <w:rPr>
                <w:rFonts w:asciiTheme="minorHAnsi" w:hAnsiTheme="minorHAnsi" w:cstheme="minorHAnsi"/>
              </w:rPr>
            </w:pPr>
            <w:r w:rsidRPr="006F78BD">
              <w:rPr>
                <w:rFonts w:asciiTheme="minorHAnsi" w:hAnsiTheme="minorHAnsi" w:cstheme="minorHAnsi"/>
              </w:rPr>
              <w:t xml:space="preserve">The </w:t>
            </w:r>
            <w:proofErr w:type="spellStart"/>
            <w:r w:rsidRPr="006F78BD">
              <w:rPr>
                <w:rFonts w:asciiTheme="minorHAnsi" w:hAnsiTheme="minorHAnsi" w:cstheme="minorHAnsi"/>
              </w:rPr>
              <w:t>organisation</w:t>
            </w:r>
            <w:proofErr w:type="spellEnd"/>
            <w:r w:rsidRPr="006F78BD">
              <w:rPr>
                <w:rFonts w:asciiTheme="minorHAnsi" w:hAnsiTheme="minorHAnsi" w:cstheme="minorHAnsi"/>
              </w:rPr>
              <w:t xml:space="preserve"> ensures that DSLs have the required knowledge, skills and experience, and are supported to fulfil the role.</w:t>
            </w:r>
          </w:p>
        </w:tc>
        <w:tc>
          <w:tcPr>
            <w:tcW w:w="1428" w:type="dxa"/>
          </w:tcPr>
          <w:p w14:paraId="2412BE73" w14:textId="77777777" w:rsidR="006647DF" w:rsidRDefault="00000000" w:rsidP="006647DF">
            <w:pPr>
              <w:rPr>
                <w:rFonts w:asciiTheme="minorHAnsi" w:hAnsiTheme="minorHAnsi" w:cstheme="minorHAnsi"/>
                <w:b/>
              </w:rPr>
            </w:pPr>
            <w:sdt>
              <w:sdtPr>
                <w:rPr>
                  <w:rFonts w:asciiTheme="minorHAnsi" w:hAnsiTheme="minorHAnsi" w:cstheme="minorHAnsi"/>
                  <w:b/>
                </w:rPr>
                <w:id w:val="2016349538"/>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7E2111B9" w14:textId="77777777" w:rsidR="006647DF" w:rsidRDefault="00000000" w:rsidP="006647DF">
            <w:pPr>
              <w:rPr>
                <w:rFonts w:asciiTheme="minorHAnsi" w:hAnsiTheme="minorHAnsi" w:cstheme="minorHAnsi"/>
                <w:b/>
              </w:rPr>
            </w:pPr>
            <w:sdt>
              <w:sdtPr>
                <w:rPr>
                  <w:rFonts w:asciiTheme="minorHAnsi" w:hAnsiTheme="minorHAnsi" w:cstheme="minorHAnsi"/>
                  <w:b/>
                </w:rPr>
                <w:id w:val="-979536301"/>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4473E018" w14:textId="77777777" w:rsidR="006647DF" w:rsidRDefault="00000000" w:rsidP="006647DF">
            <w:pPr>
              <w:rPr>
                <w:rFonts w:asciiTheme="minorHAnsi" w:hAnsiTheme="minorHAnsi" w:cstheme="minorHAnsi"/>
                <w:b/>
              </w:rPr>
            </w:pPr>
            <w:sdt>
              <w:sdtPr>
                <w:rPr>
                  <w:rFonts w:asciiTheme="minorHAnsi" w:hAnsiTheme="minorHAnsi" w:cstheme="minorHAnsi"/>
                  <w:b/>
                </w:rPr>
                <w:id w:val="-63796719"/>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p w14:paraId="76312815" w14:textId="2A9F8311" w:rsidR="00B80EBC" w:rsidRPr="00A40F66" w:rsidRDefault="00B80EBC" w:rsidP="006647DF">
            <w:pPr>
              <w:rPr>
                <w:rFonts w:asciiTheme="minorHAnsi" w:hAnsiTheme="minorHAnsi" w:cstheme="minorHAnsi"/>
              </w:rPr>
            </w:pPr>
          </w:p>
        </w:tc>
        <w:tc>
          <w:tcPr>
            <w:tcW w:w="7085" w:type="dxa"/>
          </w:tcPr>
          <w:p w14:paraId="56DB9AB9" w14:textId="77777777" w:rsidR="006647DF" w:rsidRPr="00A40F66" w:rsidRDefault="006647DF" w:rsidP="006647DF">
            <w:pPr>
              <w:rPr>
                <w:rFonts w:asciiTheme="minorHAnsi" w:hAnsiTheme="minorHAnsi" w:cstheme="minorHAnsi"/>
              </w:rPr>
            </w:pPr>
          </w:p>
        </w:tc>
        <w:tc>
          <w:tcPr>
            <w:tcW w:w="3686" w:type="dxa"/>
          </w:tcPr>
          <w:p w14:paraId="41CB9707" w14:textId="77777777" w:rsidR="006647DF" w:rsidRPr="00A40F66" w:rsidRDefault="006647DF" w:rsidP="006647DF">
            <w:pPr>
              <w:rPr>
                <w:rFonts w:asciiTheme="minorHAnsi" w:hAnsiTheme="minorHAnsi" w:cstheme="minorHAnsi"/>
              </w:rPr>
            </w:pPr>
          </w:p>
        </w:tc>
        <w:sdt>
          <w:sdtPr>
            <w:rPr>
              <w:rFonts w:asciiTheme="minorHAnsi" w:hAnsiTheme="minorHAnsi" w:cstheme="minorHAnsi"/>
              <w:b/>
            </w:rPr>
            <w:id w:val="1219092733"/>
            <w14:checkbox>
              <w14:checked w14:val="0"/>
              <w14:checkedState w14:val="2612" w14:font="MS Gothic"/>
              <w14:uncheckedState w14:val="2610" w14:font="MS Gothic"/>
            </w14:checkbox>
          </w:sdtPr>
          <w:sdtContent>
            <w:tc>
              <w:tcPr>
                <w:tcW w:w="1559" w:type="dxa"/>
              </w:tcPr>
              <w:p w14:paraId="3A6DCFFE" w14:textId="623B6ADE" w:rsidR="006647DF" w:rsidRPr="00A40F66" w:rsidRDefault="006647DF" w:rsidP="006647DF">
                <w:pPr>
                  <w:jc w:val="center"/>
                  <w:rPr>
                    <w:rFonts w:asciiTheme="minorHAnsi" w:hAnsiTheme="minorHAnsi" w:cstheme="minorHAnsi"/>
                  </w:rPr>
                </w:pPr>
                <w:r>
                  <w:rPr>
                    <w:rFonts w:ascii="MS Gothic" w:eastAsia="MS Gothic" w:hAnsi="MS Gothic" w:cstheme="minorHAnsi" w:hint="eastAsia"/>
                    <w:b/>
                  </w:rPr>
                  <w:t>☐</w:t>
                </w:r>
              </w:p>
            </w:tc>
          </w:sdtContent>
        </w:sdt>
      </w:tr>
      <w:tr w:rsidR="006647DF" w:rsidRPr="00A40F66" w14:paraId="16DB50A8" w14:textId="77777777" w:rsidTr="1D96920B">
        <w:tc>
          <w:tcPr>
            <w:tcW w:w="7930" w:type="dxa"/>
          </w:tcPr>
          <w:p w14:paraId="6F87657F" w14:textId="2EAD79A2" w:rsidR="006647DF" w:rsidRPr="006F78BD" w:rsidRDefault="006647DF" w:rsidP="00AC1596">
            <w:pPr>
              <w:pStyle w:val="ListParagraph"/>
              <w:numPr>
                <w:ilvl w:val="1"/>
                <w:numId w:val="25"/>
              </w:numPr>
              <w:ind w:left="598" w:hanging="598"/>
              <w:rPr>
                <w:rFonts w:asciiTheme="minorHAnsi" w:hAnsiTheme="minorHAnsi" w:cstheme="minorHAnsi"/>
              </w:rPr>
            </w:pPr>
            <w:r w:rsidRPr="006F78BD">
              <w:rPr>
                <w:rFonts w:asciiTheme="minorHAnsi" w:hAnsiTheme="minorHAnsi" w:cstheme="minorHAnsi"/>
              </w:rPr>
              <w:t xml:space="preserve">Lessons from local reviews conducted by the Safeguarding Boards/Partnerships been used to drive change and improvement at an </w:t>
            </w:r>
            <w:proofErr w:type="spellStart"/>
            <w:r w:rsidRPr="006F78BD">
              <w:rPr>
                <w:rFonts w:asciiTheme="minorHAnsi" w:hAnsiTheme="minorHAnsi" w:cstheme="minorHAnsi"/>
              </w:rPr>
              <w:t>organisational</w:t>
            </w:r>
            <w:proofErr w:type="spellEnd"/>
            <w:r w:rsidRPr="006F78BD">
              <w:rPr>
                <w:rFonts w:asciiTheme="minorHAnsi" w:hAnsiTheme="minorHAnsi" w:cstheme="minorHAnsi"/>
              </w:rPr>
              <w:t xml:space="preserve"> level.</w:t>
            </w:r>
          </w:p>
        </w:tc>
        <w:tc>
          <w:tcPr>
            <w:tcW w:w="1428" w:type="dxa"/>
          </w:tcPr>
          <w:p w14:paraId="7FF2ED9A" w14:textId="77777777" w:rsidR="006647DF" w:rsidRDefault="00000000" w:rsidP="006647DF">
            <w:pPr>
              <w:rPr>
                <w:rFonts w:asciiTheme="minorHAnsi" w:hAnsiTheme="minorHAnsi" w:cstheme="minorHAnsi"/>
                <w:b/>
              </w:rPr>
            </w:pPr>
            <w:sdt>
              <w:sdtPr>
                <w:rPr>
                  <w:rFonts w:asciiTheme="minorHAnsi" w:hAnsiTheme="minorHAnsi" w:cstheme="minorHAnsi"/>
                  <w:b/>
                </w:rPr>
                <w:id w:val="2020355734"/>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25922E80" w14:textId="77777777" w:rsidR="006647DF" w:rsidRDefault="00000000" w:rsidP="006647DF">
            <w:pPr>
              <w:rPr>
                <w:rFonts w:asciiTheme="minorHAnsi" w:hAnsiTheme="minorHAnsi" w:cstheme="minorHAnsi"/>
                <w:b/>
              </w:rPr>
            </w:pPr>
            <w:sdt>
              <w:sdtPr>
                <w:rPr>
                  <w:rFonts w:asciiTheme="minorHAnsi" w:hAnsiTheme="minorHAnsi" w:cstheme="minorHAnsi"/>
                  <w:b/>
                </w:rPr>
                <w:id w:val="-1897428682"/>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384DAA0E" w14:textId="2A8E6CB2" w:rsidR="006647DF" w:rsidRPr="00A40F66" w:rsidRDefault="00000000" w:rsidP="006647DF">
            <w:pPr>
              <w:rPr>
                <w:rFonts w:asciiTheme="minorHAnsi" w:hAnsiTheme="minorHAnsi" w:cstheme="minorHAnsi"/>
              </w:rPr>
            </w:pPr>
            <w:sdt>
              <w:sdtPr>
                <w:rPr>
                  <w:rFonts w:asciiTheme="minorHAnsi" w:hAnsiTheme="minorHAnsi" w:cstheme="minorHAnsi"/>
                  <w:b/>
                </w:rPr>
                <w:id w:val="1490131062"/>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085" w:type="dxa"/>
          </w:tcPr>
          <w:p w14:paraId="1681AABD" w14:textId="77777777" w:rsidR="006647DF" w:rsidRPr="00A40F66" w:rsidRDefault="006647DF" w:rsidP="006647DF">
            <w:pPr>
              <w:rPr>
                <w:rFonts w:asciiTheme="minorHAnsi" w:hAnsiTheme="minorHAnsi" w:cstheme="minorHAnsi"/>
              </w:rPr>
            </w:pPr>
          </w:p>
        </w:tc>
        <w:tc>
          <w:tcPr>
            <w:tcW w:w="3686" w:type="dxa"/>
          </w:tcPr>
          <w:p w14:paraId="077FCB5D" w14:textId="77777777" w:rsidR="006647DF" w:rsidRPr="00A40F66" w:rsidRDefault="006647DF" w:rsidP="006647DF">
            <w:pPr>
              <w:rPr>
                <w:rFonts w:asciiTheme="minorHAnsi" w:hAnsiTheme="minorHAnsi" w:cstheme="minorHAnsi"/>
              </w:rPr>
            </w:pPr>
          </w:p>
        </w:tc>
        <w:sdt>
          <w:sdtPr>
            <w:rPr>
              <w:rFonts w:asciiTheme="minorHAnsi" w:hAnsiTheme="minorHAnsi" w:cstheme="minorHAnsi"/>
              <w:b/>
            </w:rPr>
            <w:id w:val="956289034"/>
            <w14:checkbox>
              <w14:checked w14:val="0"/>
              <w14:checkedState w14:val="2612" w14:font="MS Gothic"/>
              <w14:uncheckedState w14:val="2610" w14:font="MS Gothic"/>
            </w14:checkbox>
          </w:sdtPr>
          <w:sdtContent>
            <w:tc>
              <w:tcPr>
                <w:tcW w:w="1559" w:type="dxa"/>
              </w:tcPr>
              <w:p w14:paraId="4CA952D3" w14:textId="4509CC5D" w:rsidR="006647DF" w:rsidRPr="00A40F66" w:rsidRDefault="006647DF" w:rsidP="006647DF">
                <w:pPr>
                  <w:jc w:val="center"/>
                  <w:rPr>
                    <w:rFonts w:asciiTheme="minorHAnsi" w:hAnsiTheme="minorHAnsi" w:cstheme="minorHAnsi"/>
                  </w:rPr>
                </w:pPr>
                <w:r>
                  <w:rPr>
                    <w:rFonts w:ascii="MS Gothic" w:eastAsia="MS Gothic" w:hAnsi="MS Gothic" w:cstheme="minorHAnsi" w:hint="eastAsia"/>
                    <w:b/>
                  </w:rPr>
                  <w:t>☐</w:t>
                </w:r>
              </w:p>
            </w:tc>
          </w:sdtContent>
        </w:sdt>
      </w:tr>
      <w:tr w:rsidR="006647DF" w:rsidRPr="00A40F66" w14:paraId="65A36425" w14:textId="77777777" w:rsidTr="1D96920B">
        <w:tc>
          <w:tcPr>
            <w:tcW w:w="7930" w:type="dxa"/>
          </w:tcPr>
          <w:p w14:paraId="76B1F500" w14:textId="41BB7C5A" w:rsidR="006647DF" w:rsidRPr="00AC1596" w:rsidRDefault="006647DF" w:rsidP="00AC1596">
            <w:pPr>
              <w:pStyle w:val="ListParagraph"/>
              <w:numPr>
                <w:ilvl w:val="1"/>
                <w:numId w:val="25"/>
              </w:numPr>
              <w:ind w:left="598" w:hanging="598"/>
              <w:rPr>
                <w:rFonts w:asciiTheme="minorHAnsi" w:hAnsiTheme="minorHAnsi" w:cstheme="minorHAnsi"/>
              </w:rPr>
            </w:pPr>
            <w:r w:rsidRPr="00AC1596">
              <w:rPr>
                <w:rFonts w:asciiTheme="minorHAnsi" w:hAnsiTheme="minorHAnsi" w:cstheme="minorHAnsi"/>
              </w:rPr>
              <w:t xml:space="preserve">All levels of staff, from frontline workers to Chief Executive/Board level leads have read, </w:t>
            </w:r>
            <w:r w:rsidR="00B25DAE" w:rsidRPr="00AC1596">
              <w:rPr>
                <w:rFonts w:asciiTheme="minorHAnsi" w:hAnsiTheme="minorHAnsi" w:cstheme="minorHAnsi"/>
              </w:rPr>
              <w:t>understood,</w:t>
            </w:r>
            <w:r w:rsidRPr="00AC1596">
              <w:rPr>
                <w:rFonts w:asciiTheme="minorHAnsi" w:hAnsiTheme="minorHAnsi" w:cstheme="minorHAnsi"/>
              </w:rPr>
              <w:t xml:space="preserve"> and acted upon the learning to improve practice (as appropriate to their role within the </w:t>
            </w:r>
            <w:proofErr w:type="spellStart"/>
            <w:r w:rsidRPr="00AC1596">
              <w:rPr>
                <w:rFonts w:asciiTheme="minorHAnsi" w:hAnsiTheme="minorHAnsi" w:cstheme="minorHAnsi"/>
              </w:rPr>
              <w:t>organisation</w:t>
            </w:r>
            <w:proofErr w:type="spellEnd"/>
            <w:r w:rsidRPr="00AC1596">
              <w:rPr>
                <w:rFonts w:asciiTheme="minorHAnsi" w:hAnsiTheme="minorHAnsi" w:cstheme="minorHAnsi"/>
              </w:rPr>
              <w:t>).</w:t>
            </w:r>
          </w:p>
        </w:tc>
        <w:tc>
          <w:tcPr>
            <w:tcW w:w="1428" w:type="dxa"/>
          </w:tcPr>
          <w:p w14:paraId="774BED4C" w14:textId="77777777" w:rsidR="006647DF" w:rsidRDefault="00000000" w:rsidP="006647DF">
            <w:pPr>
              <w:rPr>
                <w:rFonts w:asciiTheme="minorHAnsi" w:hAnsiTheme="minorHAnsi" w:cstheme="minorHAnsi"/>
                <w:b/>
              </w:rPr>
            </w:pPr>
            <w:sdt>
              <w:sdtPr>
                <w:rPr>
                  <w:rFonts w:asciiTheme="minorHAnsi" w:hAnsiTheme="minorHAnsi" w:cstheme="minorHAnsi"/>
                  <w:b/>
                </w:rPr>
                <w:id w:val="-1192684255"/>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36DB807C" w14:textId="77777777" w:rsidR="006647DF" w:rsidRDefault="00000000" w:rsidP="006647DF">
            <w:pPr>
              <w:rPr>
                <w:rFonts w:asciiTheme="minorHAnsi" w:hAnsiTheme="minorHAnsi" w:cstheme="minorHAnsi"/>
                <w:b/>
              </w:rPr>
            </w:pPr>
            <w:sdt>
              <w:sdtPr>
                <w:rPr>
                  <w:rFonts w:asciiTheme="minorHAnsi" w:hAnsiTheme="minorHAnsi" w:cstheme="minorHAnsi"/>
                  <w:b/>
                </w:rPr>
                <w:id w:val="-548071364"/>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2410F524" w14:textId="0C84F479" w:rsidR="006647DF" w:rsidRPr="00A40F66" w:rsidRDefault="00000000" w:rsidP="006647DF">
            <w:pPr>
              <w:rPr>
                <w:rFonts w:asciiTheme="minorHAnsi" w:hAnsiTheme="minorHAnsi" w:cstheme="minorHAnsi"/>
              </w:rPr>
            </w:pPr>
            <w:sdt>
              <w:sdtPr>
                <w:rPr>
                  <w:rFonts w:asciiTheme="minorHAnsi" w:hAnsiTheme="minorHAnsi" w:cstheme="minorHAnsi"/>
                  <w:b/>
                </w:rPr>
                <w:id w:val="1775823291"/>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085" w:type="dxa"/>
          </w:tcPr>
          <w:p w14:paraId="39992E89" w14:textId="2D9E1BC7" w:rsidR="006647DF" w:rsidRPr="00A40F66" w:rsidRDefault="006647DF" w:rsidP="006647DF">
            <w:pPr>
              <w:rPr>
                <w:rFonts w:asciiTheme="minorHAnsi" w:hAnsiTheme="minorHAnsi" w:cstheme="minorHAnsi"/>
              </w:rPr>
            </w:pPr>
          </w:p>
        </w:tc>
        <w:tc>
          <w:tcPr>
            <w:tcW w:w="3686" w:type="dxa"/>
          </w:tcPr>
          <w:p w14:paraId="449B0A0C" w14:textId="77777777" w:rsidR="006647DF" w:rsidRPr="00A40F66" w:rsidRDefault="006647DF" w:rsidP="006647DF">
            <w:pPr>
              <w:rPr>
                <w:rFonts w:asciiTheme="minorHAnsi" w:hAnsiTheme="minorHAnsi" w:cstheme="minorHAnsi"/>
              </w:rPr>
            </w:pPr>
          </w:p>
        </w:tc>
        <w:sdt>
          <w:sdtPr>
            <w:rPr>
              <w:rFonts w:asciiTheme="minorHAnsi" w:hAnsiTheme="minorHAnsi" w:cstheme="minorHAnsi"/>
              <w:b/>
            </w:rPr>
            <w:id w:val="1206069350"/>
            <w14:checkbox>
              <w14:checked w14:val="0"/>
              <w14:checkedState w14:val="2612" w14:font="MS Gothic"/>
              <w14:uncheckedState w14:val="2610" w14:font="MS Gothic"/>
            </w14:checkbox>
          </w:sdtPr>
          <w:sdtContent>
            <w:tc>
              <w:tcPr>
                <w:tcW w:w="1559" w:type="dxa"/>
              </w:tcPr>
              <w:p w14:paraId="0ADD44C1" w14:textId="174BA02E" w:rsidR="006647DF" w:rsidRPr="00A40F66" w:rsidRDefault="006647DF" w:rsidP="006647DF">
                <w:pPr>
                  <w:jc w:val="center"/>
                  <w:rPr>
                    <w:rFonts w:asciiTheme="minorHAnsi" w:hAnsiTheme="minorHAnsi" w:cstheme="minorHAnsi"/>
                  </w:rPr>
                </w:pPr>
                <w:r>
                  <w:rPr>
                    <w:rFonts w:ascii="MS Gothic" w:eastAsia="MS Gothic" w:hAnsi="MS Gothic" w:cstheme="minorHAnsi" w:hint="eastAsia"/>
                    <w:b/>
                  </w:rPr>
                  <w:t>☐</w:t>
                </w:r>
              </w:p>
            </w:tc>
          </w:sdtContent>
        </w:sdt>
      </w:tr>
      <w:tr w:rsidR="006647DF" w:rsidRPr="00A40F66" w14:paraId="4F0DC433" w14:textId="77777777" w:rsidTr="1D96920B">
        <w:tc>
          <w:tcPr>
            <w:tcW w:w="7930" w:type="dxa"/>
          </w:tcPr>
          <w:p w14:paraId="4845DCF2" w14:textId="3CEDC28C" w:rsidR="006647DF" w:rsidRPr="00AC1596" w:rsidRDefault="006647DF" w:rsidP="00AC1596">
            <w:pPr>
              <w:pStyle w:val="ListParagraph"/>
              <w:numPr>
                <w:ilvl w:val="1"/>
                <w:numId w:val="25"/>
              </w:numPr>
              <w:ind w:left="598" w:hanging="598"/>
              <w:rPr>
                <w:rFonts w:asciiTheme="minorHAnsi" w:hAnsiTheme="minorHAnsi" w:cstheme="minorHAnsi"/>
              </w:rPr>
            </w:pPr>
            <w:r w:rsidRPr="00AC1596">
              <w:rPr>
                <w:rFonts w:asciiTheme="minorHAnsi" w:hAnsiTheme="minorHAnsi" w:cstheme="minorHAnsi"/>
              </w:rPr>
              <w:t>Whistleblowing procedures are effective, clear, referenced in staff training and codes of conduct, and staff are supported when raising concerns, or subject to allegations.</w:t>
            </w:r>
          </w:p>
        </w:tc>
        <w:tc>
          <w:tcPr>
            <w:tcW w:w="1428" w:type="dxa"/>
          </w:tcPr>
          <w:p w14:paraId="602634DB" w14:textId="77777777" w:rsidR="006647DF" w:rsidRDefault="00000000" w:rsidP="006647DF">
            <w:pPr>
              <w:rPr>
                <w:rFonts w:asciiTheme="minorHAnsi" w:hAnsiTheme="minorHAnsi" w:cstheme="minorHAnsi"/>
                <w:b/>
              </w:rPr>
            </w:pPr>
            <w:sdt>
              <w:sdtPr>
                <w:rPr>
                  <w:rFonts w:asciiTheme="minorHAnsi" w:hAnsiTheme="minorHAnsi" w:cstheme="minorHAnsi"/>
                  <w:b/>
                </w:rPr>
                <w:id w:val="-998108164"/>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34C6ABCC" w14:textId="77777777" w:rsidR="006647DF" w:rsidRDefault="00000000" w:rsidP="006647DF">
            <w:pPr>
              <w:rPr>
                <w:rFonts w:asciiTheme="minorHAnsi" w:hAnsiTheme="minorHAnsi" w:cstheme="minorHAnsi"/>
                <w:b/>
              </w:rPr>
            </w:pPr>
            <w:sdt>
              <w:sdtPr>
                <w:rPr>
                  <w:rFonts w:asciiTheme="minorHAnsi" w:hAnsiTheme="minorHAnsi" w:cstheme="minorHAnsi"/>
                  <w:b/>
                </w:rPr>
                <w:id w:val="-356128730"/>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3B3A1345" w14:textId="0075B769" w:rsidR="006647DF" w:rsidRPr="00A40F66" w:rsidRDefault="00000000" w:rsidP="006647DF">
            <w:pPr>
              <w:rPr>
                <w:rFonts w:asciiTheme="minorHAnsi" w:hAnsiTheme="minorHAnsi" w:cstheme="minorHAnsi"/>
              </w:rPr>
            </w:pPr>
            <w:sdt>
              <w:sdtPr>
                <w:rPr>
                  <w:rFonts w:asciiTheme="minorHAnsi" w:hAnsiTheme="minorHAnsi" w:cstheme="minorHAnsi"/>
                  <w:b/>
                </w:rPr>
                <w:id w:val="-951703978"/>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085" w:type="dxa"/>
          </w:tcPr>
          <w:p w14:paraId="3E02125C" w14:textId="77777777" w:rsidR="006647DF" w:rsidRPr="00A40F66" w:rsidRDefault="006647DF" w:rsidP="006647DF">
            <w:pPr>
              <w:rPr>
                <w:rFonts w:asciiTheme="minorHAnsi" w:hAnsiTheme="minorHAnsi" w:cstheme="minorHAnsi"/>
              </w:rPr>
            </w:pPr>
          </w:p>
        </w:tc>
        <w:tc>
          <w:tcPr>
            <w:tcW w:w="3686" w:type="dxa"/>
          </w:tcPr>
          <w:p w14:paraId="70873A85" w14:textId="77777777" w:rsidR="006647DF" w:rsidRPr="00A40F66" w:rsidRDefault="006647DF" w:rsidP="006647DF">
            <w:pPr>
              <w:rPr>
                <w:rFonts w:asciiTheme="minorHAnsi" w:hAnsiTheme="minorHAnsi" w:cstheme="minorHAnsi"/>
              </w:rPr>
            </w:pPr>
          </w:p>
        </w:tc>
        <w:sdt>
          <w:sdtPr>
            <w:rPr>
              <w:rFonts w:asciiTheme="minorHAnsi" w:hAnsiTheme="minorHAnsi" w:cstheme="minorHAnsi"/>
              <w:b/>
            </w:rPr>
            <w:id w:val="-1768310417"/>
            <w14:checkbox>
              <w14:checked w14:val="0"/>
              <w14:checkedState w14:val="2612" w14:font="MS Gothic"/>
              <w14:uncheckedState w14:val="2610" w14:font="MS Gothic"/>
            </w14:checkbox>
          </w:sdtPr>
          <w:sdtContent>
            <w:tc>
              <w:tcPr>
                <w:tcW w:w="1559" w:type="dxa"/>
              </w:tcPr>
              <w:p w14:paraId="0EDCFE20" w14:textId="219400E3" w:rsidR="006647DF" w:rsidRPr="00A40F66" w:rsidRDefault="006647DF" w:rsidP="006647DF">
                <w:pPr>
                  <w:jc w:val="center"/>
                  <w:rPr>
                    <w:rFonts w:asciiTheme="minorHAnsi" w:hAnsiTheme="minorHAnsi" w:cstheme="minorHAnsi"/>
                  </w:rPr>
                </w:pPr>
                <w:r>
                  <w:rPr>
                    <w:rFonts w:ascii="MS Gothic" w:eastAsia="MS Gothic" w:hAnsi="MS Gothic" w:cstheme="minorHAnsi" w:hint="eastAsia"/>
                    <w:b/>
                  </w:rPr>
                  <w:t>☐</w:t>
                </w:r>
              </w:p>
            </w:tc>
          </w:sdtContent>
        </w:sdt>
      </w:tr>
      <w:tr w:rsidR="00174A55" w:rsidRPr="00A40F66" w14:paraId="77418999" w14:textId="77777777" w:rsidTr="1D96920B">
        <w:trPr>
          <w:trHeight w:val="506"/>
        </w:trPr>
        <w:tc>
          <w:tcPr>
            <w:tcW w:w="21688" w:type="dxa"/>
            <w:gridSpan w:val="5"/>
            <w:shd w:val="clear" w:color="auto" w:fill="92CDDC" w:themeFill="accent5" w:themeFillTint="99"/>
          </w:tcPr>
          <w:p w14:paraId="5E2CC9AB" w14:textId="784E887A" w:rsidR="00174A55" w:rsidRPr="00A40F66" w:rsidRDefault="00174A55" w:rsidP="00174A55">
            <w:pPr>
              <w:spacing w:before="120"/>
              <w:jc w:val="center"/>
              <w:rPr>
                <w:rFonts w:asciiTheme="minorHAnsi" w:hAnsiTheme="minorHAnsi" w:cstheme="minorHAnsi"/>
                <w:b/>
                <w:color w:val="000000" w:themeColor="text1"/>
              </w:rPr>
            </w:pPr>
            <w:r w:rsidRPr="00D43184">
              <w:rPr>
                <w:rFonts w:asciiTheme="minorHAnsi" w:hAnsiTheme="minorHAnsi" w:cstheme="minorHAnsi"/>
                <w:b/>
                <w:color w:val="000000" w:themeColor="text1"/>
                <w:sz w:val="28"/>
                <w:szCs w:val="28"/>
              </w:rPr>
              <w:t>How do you rate your compliance with this standard?</w:t>
            </w:r>
          </w:p>
        </w:tc>
      </w:tr>
      <w:tr w:rsidR="00174A55" w:rsidRPr="00A40F66" w14:paraId="05959680" w14:textId="77777777" w:rsidTr="1D96920B">
        <w:trPr>
          <w:trHeight w:val="527"/>
        </w:trPr>
        <w:tc>
          <w:tcPr>
            <w:tcW w:w="21688" w:type="dxa"/>
            <w:gridSpan w:val="5"/>
          </w:tcPr>
          <w:p w14:paraId="2848A2AD" w14:textId="453DFFA0" w:rsidR="00174A55" w:rsidRPr="00A40F66" w:rsidRDefault="00EC4198" w:rsidP="00174A55">
            <w:pPr>
              <w:spacing w:before="120"/>
              <w:jc w:val="center"/>
              <w:rPr>
                <w:rFonts w:asciiTheme="minorHAnsi" w:hAnsiTheme="minorHAnsi" w:cstheme="minorHAnsi"/>
                <w:b/>
                <w:color w:val="000000" w:themeColor="text1"/>
              </w:rPr>
            </w:pPr>
            <w:r>
              <w:rPr>
                <w:rFonts w:asciiTheme="minorHAnsi" w:hAnsiTheme="minorHAnsi" w:cstheme="minorHAnsi"/>
                <w:b/>
                <w:color w:val="000000" w:themeColor="text1"/>
                <w:sz w:val="28"/>
                <w:szCs w:val="28"/>
              </w:rPr>
              <w:t>Exceptional</w:t>
            </w:r>
            <w:r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84044711"/>
                <w14:checkbox>
                  <w14:checked w14:val="0"/>
                  <w14:checkedState w14:val="2612" w14:font="MS Gothic"/>
                  <w14:uncheckedState w14:val="2610" w14:font="MS Gothic"/>
                </w14:checkbox>
              </w:sdtPr>
              <w:sdtContent>
                <w:r w:rsidRPr="00D43184">
                  <w:rPr>
                    <w:rFonts w:ascii="Segoe UI Symbol" w:eastAsia="MS Gothic" w:hAnsi="Segoe UI Symbol" w:cs="Segoe UI Symbol"/>
                    <w:b/>
                    <w:color w:val="000000" w:themeColor="text1"/>
                    <w:sz w:val="28"/>
                    <w:szCs w:val="28"/>
                  </w:rPr>
                  <w:t>☐</w:t>
                </w:r>
              </w:sdtContent>
            </w:sdt>
            <w:r w:rsidRPr="00D43184">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Good</w:t>
            </w:r>
            <w:r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1250239544"/>
                <w14:checkbox>
                  <w14:checked w14:val="0"/>
                  <w14:checkedState w14:val="2612" w14:font="MS Gothic"/>
                  <w14:uncheckedState w14:val="2610" w14:font="MS Gothic"/>
                </w14:checkbox>
              </w:sdtPr>
              <w:sdtContent>
                <w:r w:rsidRPr="00D43184">
                  <w:rPr>
                    <w:rFonts w:ascii="Segoe UI Symbol" w:eastAsia="MS Gothic" w:hAnsi="Segoe UI Symbol" w:cs="Segoe UI Symbol"/>
                    <w:b/>
                    <w:color w:val="000000" w:themeColor="text1"/>
                    <w:sz w:val="28"/>
                    <w:szCs w:val="28"/>
                  </w:rPr>
                  <w:t>☐</w:t>
                </w:r>
              </w:sdtContent>
            </w:sdt>
            <w:r w:rsidRPr="00D43184">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Some shortfalls</w:t>
            </w:r>
            <w:r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658617412"/>
                <w14:checkbox>
                  <w14:checked w14:val="0"/>
                  <w14:checkedState w14:val="2612" w14:font="MS Gothic"/>
                  <w14:uncheckedState w14:val="2610" w14:font="MS Gothic"/>
                </w14:checkbox>
              </w:sdtPr>
              <w:sdtContent>
                <w:r w:rsidRPr="00D43184">
                  <w:rPr>
                    <w:rFonts w:ascii="Segoe UI Symbol" w:eastAsia="MS Gothic" w:hAnsi="Segoe UI Symbol" w:cs="Segoe UI Symbol"/>
                    <w:b/>
                    <w:color w:val="000000" w:themeColor="text1"/>
                    <w:sz w:val="28"/>
                    <w:szCs w:val="28"/>
                  </w:rPr>
                  <w:t>☐</w:t>
                </w:r>
              </w:sdtContent>
            </w:sdt>
            <w:r w:rsidRPr="00D43184">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Significant shortfalls</w:t>
            </w:r>
            <w:r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942764360"/>
                <w14:checkbox>
                  <w14:checked w14:val="0"/>
                  <w14:checkedState w14:val="2612" w14:font="MS Gothic"/>
                  <w14:uncheckedState w14:val="2610" w14:font="MS Gothic"/>
                </w14:checkbox>
              </w:sdtPr>
              <w:sdtContent>
                <w:r w:rsidRPr="00D43184">
                  <w:rPr>
                    <w:rFonts w:ascii="Segoe UI Symbol" w:eastAsia="MS Gothic" w:hAnsi="Segoe UI Symbol" w:cs="Segoe UI Symbol"/>
                    <w:b/>
                    <w:color w:val="000000" w:themeColor="text1"/>
                    <w:sz w:val="28"/>
                    <w:szCs w:val="28"/>
                  </w:rPr>
                  <w:t>☐</w:t>
                </w:r>
              </w:sdtContent>
            </w:sdt>
          </w:p>
        </w:tc>
      </w:tr>
    </w:tbl>
    <w:p w14:paraId="67DA4587" w14:textId="7192A2B5" w:rsidR="004E08FD" w:rsidRDefault="004E08FD">
      <w:pPr>
        <w:rPr>
          <w:rFonts w:asciiTheme="minorHAnsi" w:hAnsiTheme="minorHAnsi" w:cstheme="minorHAnsi"/>
          <w:b/>
        </w:rPr>
      </w:pPr>
    </w:p>
    <w:p w14:paraId="00CCAC23" w14:textId="77777777" w:rsidR="00063C8C" w:rsidRDefault="00063C8C">
      <w:pPr>
        <w:rPr>
          <w:rFonts w:asciiTheme="minorHAnsi" w:hAnsiTheme="minorHAnsi" w:cstheme="minorHAnsi"/>
          <w:b/>
        </w:rPr>
      </w:pPr>
    </w:p>
    <w:tbl>
      <w:tblPr>
        <w:tblW w:w="216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0"/>
        <w:gridCol w:w="1428"/>
        <w:gridCol w:w="7085"/>
        <w:gridCol w:w="3686"/>
        <w:gridCol w:w="1559"/>
      </w:tblGrid>
      <w:tr w:rsidR="00AB0205" w:rsidRPr="00931D4A" w14:paraId="7EECAD8B" w14:textId="77777777" w:rsidTr="00953344">
        <w:tc>
          <w:tcPr>
            <w:tcW w:w="21688" w:type="dxa"/>
            <w:gridSpan w:val="5"/>
            <w:shd w:val="clear" w:color="auto" w:fill="4F6228" w:themeFill="accent3" w:themeFillShade="80"/>
          </w:tcPr>
          <w:p w14:paraId="08D217EE" w14:textId="0CDE38CB" w:rsidR="00AB0205" w:rsidRPr="009C46E9" w:rsidRDefault="003F70E2">
            <w:pPr>
              <w:spacing w:before="120" w:after="120"/>
              <w:jc w:val="center"/>
              <w:rPr>
                <w:rFonts w:asciiTheme="minorHAnsi" w:hAnsiTheme="minorHAnsi" w:cstheme="minorHAnsi"/>
                <w:b/>
                <w:bCs/>
                <w:color w:val="FFFFFF" w:themeColor="background1"/>
                <w:sz w:val="28"/>
                <w:szCs w:val="28"/>
              </w:rPr>
            </w:pPr>
            <w:r>
              <w:br w:type="page"/>
            </w:r>
            <w:r w:rsidR="00AD7A27">
              <w:rPr>
                <w:rFonts w:asciiTheme="minorHAnsi" w:hAnsiTheme="minorHAnsi" w:cstheme="minorHAnsi"/>
                <w:b/>
                <w:sz w:val="28"/>
                <w:szCs w:val="28"/>
              </w:rPr>
              <w:br w:type="page"/>
            </w:r>
            <w:r w:rsidR="00AB0205">
              <w:rPr>
                <w:rFonts w:asciiTheme="minorHAnsi" w:hAnsiTheme="minorHAnsi" w:cstheme="minorHAnsi"/>
                <w:b/>
                <w:sz w:val="28"/>
                <w:szCs w:val="28"/>
              </w:rPr>
              <w:br w:type="page"/>
            </w:r>
            <w:r w:rsidR="00AB0205" w:rsidRPr="00931D4A">
              <w:rPr>
                <w:rFonts w:asciiTheme="minorHAnsi" w:hAnsiTheme="minorHAnsi" w:cstheme="minorHAnsi"/>
                <w:color w:val="FFFFFF" w:themeColor="background1"/>
              </w:rPr>
              <w:br w:type="page"/>
            </w:r>
            <w:r w:rsidR="00350EE9" w:rsidRPr="00350EE9">
              <w:rPr>
                <w:rFonts w:asciiTheme="minorHAnsi" w:hAnsiTheme="minorHAnsi" w:cstheme="minorHAnsi"/>
                <w:b/>
                <w:bCs/>
                <w:color w:val="FFFFFF" w:themeColor="background1"/>
                <w:sz w:val="28"/>
                <w:szCs w:val="28"/>
              </w:rPr>
              <w:t>Part</w:t>
            </w:r>
            <w:r w:rsidR="00350EE9" w:rsidRPr="00350EE9">
              <w:rPr>
                <w:rFonts w:asciiTheme="minorHAnsi" w:hAnsiTheme="minorHAnsi" w:cstheme="minorHAnsi"/>
                <w:color w:val="FFFFFF" w:themeColor="background1"/>
                <w:sz w:val="28"/>
                <w:szCs w:val="28"/>
              </w:rPr>
              <w:t xml:space="preserve"> </w:t>
            </w:r>
            <w:r w:rsidRPr="009C46E9">
              <w:rPr>
                <w:rFonts w:asciiTheme="minorHAnsi" w:hAnsiTheme="minorHAnsi" w:cstheme="minorHAnsi"/>
                <w:b/>
                <w:bCs/>
                <w:color w:val="FFFFFF" w:themeColor="background1"/>
                <w:sz w:val="28"/>
                <w:szCs w:val="28"/>
              </w:rPr>
              <w:t>4</w:t>
            </w:r>
            <w:r w:rsidR="00350EE9">
              <w:rPr>
                <w:rFonts w:asciiTheme="minorHAnsi" w:hAnsiTheme="minorHAnsi" w:cstheme="minorHAnsi"/>
                <w:b/>
                <w:bCs/>
                <w:color w:val="FFFFFF" w:themeColor="background1"/>
                <w:sz w:val="28"/>
                <w:szCs w:val="28"/>
              </w:rPr>
              <w:t>:</w:t>
            </w:r>
            <w:r w:rsidR="00AB0205" w:rsidRPr="009C46E9">
              <w:rPr>
                <w:rFonts w:asciiTheme="minorHAnsi" w:hAnsiTheme="minorHAnsi" w:cstheme="minorHAnsi"/>
                <w:b/>
                <w:bCs/>
                <w:color w:val="FFFFFF" w:themeColor="background1"/>
                <w:sz w:val="28"/>
                <w:szCs w:val="28"/>
              </w:rPr>
              <w:t xml:space="preserve"> </w:t>
            </w:r>
            <w:r w:rsidRPr="009C46E9">
              <w:rPr>
                <w:rFonts w:asciiTheme="minorHAnsi" w:hAnsiTheme="minorHAnsi" w:cstheme="minorHAnsi"/>
                <w:b/>
                <w:bCs/>
                <w:color w:val="FFFFFF" w:themeColor="background1"/>
                <w:sz w:val="28"/>
                <w:szCs w:val="28"/>
              </w:rPr>
              <w:t>People’s Experiences of Safeguarding</w:t>
            </w:r>
          </w:p>
        </w:tc>
      </w:tr>
      <w:tr w:rsidR="00E674ED" w:rsidRPr="00A40F66" w14:paraId="1163629A" w14:textId="77777777" w:rsidTr="00953344">
        <w:tc>
          <w:tcPr>
            <w:tcW w:w="7930" w:type="dxa"/>
            <w:shd w:val="clear" w:color="auto" w:fill="EAF1DD" w:themeFill="accent3" w:themeFillTint="33"/>
          </w:tcPr>
          <w:p w14:paraId="58CAB484" w14:textId="77777777" w:rsidR="00E674ED" w:rsidRPr="00A40F66" w:rsidRDefault="00E674ED" w:rsidP="00E674ED">
            <w:pPr>
              <w:spacing w:before="120" w:after="120"/>
              <w:jc w:val="center"/>
              <w:rPr>
                <w:rFonts w:asciiTheme="minorHAnsi" w:hAnsiTheme="minorHAnsi" w:cstheme="minorHAnsi"/>
                <w:b/>
              </w:rPr>
            </w:pPr>
            <w:r w:rsidRPr="00A40F66">
              <w:rPr>
                <w:rFonts w:asciiTheme="minorHAnsi" w:hAnsiTheme="minorHAnsi" w:cstheme="minorHAnsi"/>
                <w:b/>
              </w:rPr>
              <w:lastRenderedPageBreak/>
              <w:t>Compliance checklist</w:t>
            </w:r>
          </w:p>
        </w:tc>
        <w:tc>
          <w:tcPr>
            <w:tcW w:w="1428" w:type="dxa"/>
            <w:shd w:val="clear" w:color="auto" w:fill="EAF1DD" w:themeFill="accent3" w:themeFillTint="33"/>
          </w:tcPr>
          <w:p w14:paraId="737C1214" w14:textId="77777777" w:rsidR="00E674ED" w:rsidRPr="00A40F66" w:rsidRDefault="00E674ED" w:rsidP="00E674ED">
            <w:pPr>
              <w:spacing w:after="120"/>
              <w:jc w:val="center"/>
              <w:rPr>
                <w:rFonts w:asciiTheme="minorHAnsi" w:hAnsiTheme="minorHAnsi" w:cstheme="minorHAnsi"/>
                <w:b/>
              </w:rPr>
            </w:pPr>
            <w:r>
              <w:rPr>
                <w:rFonts w:asciiTheme="minorHAnsi" w:hAnsiTheme="minorHAnsi" w:cstheme="minorHAnsi"/>
                <w:b/>
              </w:rPr>
              <w:t>Yes/No</w:t>
            </w:r>
          </w:p>
        </w:tc>
        <w:tc>
          <w:tcPr>
            <w:tcW w:w="7085" w:type="dxa"/>
            <w:shd w:val="clear" w:color="auto" w:fill="EAF1DD" w:themeFill="accent3" w:themeFillTint="33"/>
          </w:tcPr>
          <w:p w14:paraId="79CE7935" w14:textId="078C5DFC" w:rsidR="00E674ED" w:rsidRPr="00A40F66" w:rsidRDefault="00E674ED" w:rsidP="00E674ED">
            <w:pPr>
              <w:spacing w:after="120"/>
              <w:jc w:val="center"/>
              <w:rPr>
                <w:rFonts w:asciiTheme="minorHAnsi" w:hAnsiTheme="minorHAnsi" w:cstheme="minorHAnsi"/>
                <w:b/>
              </w:rPr>
            </w:pPr>
            <w:r w:rsidRPr="00A40F66">
              <w:rPr>
                <w:rFonts w:asciiTheme="minorHAnsi" w:hAnsiTheme="minorHAnsi" w:cstheme="minorHAnsi"/>
                <w:b/>
              </w:rPr>
              <w:t xml:space="preserve">Describe how your organisation </w:t>
            </w:r>
            <w:r>
              <w:rPr>
                <w:rFonts w:asciiTheme="minorHAnsi" w:hAnsiTheme="minorHAnsi" w:cstheme="minorHAnsi"/>
                <w:b/>
              </w:rPr>
              <w:t>is assured that</w:t>
            </w:r>
            <w:r w:rsidRPr="00A40F66">
              <w:rPr>
                <w:rFonts w:asciiTheme="minorHAnsi" w:hAnsiTheme="minorHAnsi" w:cstheme="minorHAnsi"/>
                <w:b/>
              </w:rPr>
              <w:t xml:space="preserve"> this standard</w:t>
            </w:r>
            <w:r>
              <w:rPr>
                <w:rFonts w:asciiTheme="minorHAnsi" w:hAnsiTheme="minorHAnsi" w:cstheme="minorHAnsi"/>
                <w:b/>
              </w:rPr>
              <w:t xml:space="preserve"> is met.</w:t>
            </w:r>
          </w:p>
        </w:tc>
        <w:tc>
          <w:tcPr>
            <w:tcW w:w="3686" w:type="dxa"/>
            <w:shd w:val="clear" w:color="auto" w:fill="EAF1DD" w:themeFill="accent3" w:themeFillTint="33"/>
          </w:tcPr>
          <w:p w14:paraId="010CCE7C" w14:textId="6B74F1A4" w:rsidR="00E674ED" w:rsidRPr="00A40F66" w:rsidRDefault="00E674ED" w:rsidP="00E674ED">
            <w:pPr>
              <w:spacing w:after="120"/>
              <w:jc w:val="center"/>
              <w:rPr>
                <w:rFonts w:asciiTheme="minorHAnsi" w:hAnsiTheme="minorHAnsi" w:cstheme="minorHAnsi"/>
                <w:b/>
              </w:rPr>
            </w:pPr>
            <w:r>
              <w:rPr>
                <w:rFonts w:asciiTheme="minorHAnsi" w:hAnsiTheme="minorHAnsi" w:cstheme="minorHAnsi"/>
                <w:b/>
              </w:rPr>
              <w:t>P</w:t>
            </w:r>
            <w:r w:rsidRPr="00A60A11">
              <w:rPr>
                <w:rFonts w:asciiTheme="minorHAnsi" w:hAnsiTheme="minorHAnsi" w:cstheme="minorHAnsi"/>
                <w:b/>
              </w:rPr>
              <w:t xml:space="preserve">rovide details on plans to meet or improve </w:t>
            </w:r>
            <w:r>
              <w:rPr>
                <w:rFonts w:asciiTheme="minorHAnsi" w:hAnsiTheme="minorHAnsi" w:cstheme="minorHAnsi"/>
                <w:b/>
              </w:rPr>
              <w:t>these criteria.</w:t>
            </w:r>
            <w:r w:rsidRPr="00A60A11">
              <w:rPr>
                <w:rFonts w:asciiTheme="minorHAnsi" w:hAnsiTheme="minorHAnsi" w:cstheme="minorHAnsi"/>
                <w:b/>
              </w:rPr>
              <w:t xml:space="preserve"> </w:t>
            </w:r>
          </w:p>
        </w:tc>
        <w:tc>
          <w:tcPr>
            <w:tcW w:w="1559" w:type="dxa"/>
            <w:shd w:val="clear" w:color="auto" w:fill="EAF1DD" w:themeFill="accent3" w:themeFillTint="33"/>
          </w:tcPr>
          <w:p w14:paraId="635A11A2" w14:textId="00671A57" w:rsidR="00E674ED" w:rsidRPr="00A40F66" w:rsidRDefault="00E674ED" w:rsidP="00E674ED">
            <w:pPr>
              <w:spacing w:after="120"/>
              <w:jc w:val="center"/>
              <w:rPr>
                <w:rFonts w:asciiTheme="minorHAnsi" w:hAnsiTheme="minorHAnsi" w:cstheme="minorHAnsi"/>
                <w:b/>
                <w:color w:val="000000" w:themeColor="text1"/>
              </w:rPr>
            </w:pPr>
            <w:r>
              <w:rPr>
                <w:rFonts w:asciiTheme="minorHAnsi" w:hAnsiTheme="minorHAnsi" w:cstheme="minorHAnsi"/>
                <w:b/>
                <w:color w:val="000000" w:themeColor="text1"/>
              </w:rPr>
              <w:t>Included in action plan?</w:t>
            </w:r>
          </w:p>
        </w:tc>
      </w:tr>
      <w:tr w:rsidR="006647DF" w:rsidRPr="00A40F66" w14:paraId="5F55D64F" w14:textId="77777777" w:rsidTr="00953344">
        <w:trPr>
          <w:trHeight w:val="1050"/>
        </w:trPr>
        <w:tc>
          <w:tcPr>
            <w:tcW w:w="7930" w:type="dxa"/>
          </w:tcPr>
          <w:p w14:paraId="2CCA585B" w14:textId="2036D085" w:rsidR="006647DF" w:rsidRPr="00CB516C" w:rsidRDefault="006647DF" w:rsidP="00210273">
            <w:pPr>
              <w:pStyle w:val="ListParagraph"/>
              <w:numPr>
                <w:ilvl w:val="1"/>
                <w:numId w:val="26"/>
              </w:numPr>
              <w:ind w:left="598" w:hanging="598"/>
              <w:rPr>
                <w:rFonts w:asciiTheme="minorHAnsi" w:hAnsiTheme="minorHAnsi" w:cstheme="minorHAnsi"/>
              </w:rPr>
            </w:pPr>
            <w:r w:rsidRPr="00CB516C">
              <w:rPr>
                <w:rFonts w:asciiTheme="minorHAnsi" w:hAnsiTheme="minorHAnsi" w:cstheme="minorHAnsi"/>
              </w:rPr>
              <w:t xml:space="preserve">The </w:t>
            </w:r>
            <w:proofErr w:type="spellStart"/>
            <w:r w:rsidRPr="00CB516C">
              <w:rPr>
                <w:rFonts w:asciiTheme="minorHAnsi" w:hAnsiTheme="minorHAnsi" w:cstheme="minorHAnsi"/>
              </w:rPr>
              <w:t>organisation</w:t>
            </w:r>
            <w:proofErr w:type="spellEnd"/>
            <w:r w:rsidRPr="00CB516C">
              <w:rPr>
                <w:rFonts w:asciiTheme="minorHAnsi" w:hAnsiTheme="minorHAnsi" w:cstheme="minorHAnsi"/>
              </w:rPr>
              <w:t xml:space="preserve"> demonstrates a culture of listening to children and taking account of their wishes and feelings.</w:t>
            </w:r>
          </w:p>
        </w:tc>
        <w:tc>
          <w:tcPr>
            <w:tcW w:w="1428" w:type="dxa"/>
          </w:tcPr>
          <w:p w14:paraId="7E546F09" w14:textId="77777777" w:rsidR="006647DF" w:rsidRDefault="00000000" w:rsidP="006647DF">
            <w:pPr>
              <w:rPr>
                <w:rFonts w:asciiTheme="minorHAnsi" w:hAnsiTheme="minorHAnsi" w:cstheme="minorHAnsi"/>
                <w:b/>
              </w:rPr>
            </w:pPr>
            <w:sdt>
              <w:sdtPr>
                <w:rPr>
                  <w:rFonts w:asciiTheme="minorHAnsi" w:hAnsiTheme="minorHAnsi" w:cstheme="minorHAnsi"/>
                  <w:b/>
                </w:rPr>
                <w:id w:val="-1372536385"/>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08349D6A" w14:textId="77777777" w:rsidR="006647DF" w:rsidRDefault="00000000" w:rsidP="006647DF">
            <w:pPr>
              <w:rPr>
                <w:rFonts w:asciiTheme="minorHAnsi" w:hAnsiTheme="minorHAnsi" w:cstheme="minorHAnsi"/>
                <w:b/>
              </w:rPr>
            </w:pPr>
            <w:sdt>
              <w:sdtPr>
                <w:rPr>
                  <w:rFonts w:asciiTheme="minorHAnsi" w:hAnsiTheme="minorHAnsi" w:cstheme="minorHAnsi"/>
                  <w:b/>
                </w:rPr>
                <w:id w:val="657279442"/>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69AC6D8D" w14:textId="5E0AAA02" w:rsidR="006647DF" w:rsidRPr="00A40F66" w:rsidRDefault="00000000" w:rsidP="006647DF">
            <w:pPr>
              <w:rPr>
                <w:rFonts w:asciiTheme="minorHAnsi" w:hAnsiTheme="minorHAnsi" w:cstheme="minorHAnsi"/>
              </w:rPr>
            </w:pPr>
            <w:sdt>
              <w:sdtPr>
                <w:rPr>
                  <w:rFonts w:asciiTheme="minorHAnsi" w:hAnsiTheme="minorHAnsi" w:cstheme="minorHAnsi"/>
                  <w:b/>
                </w:rPr>
                <w:id w:val="2115237642"/>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085" w:type="dxa"/>
          </w:tcPr>
          <w:p w14:paraId="16F3B9E7" w14:textId="77777777" w:rsidR="006647DF" w:rsidRPr="00A40F66" w:rsidRDefault="006647DF" w:rsidP="006647DF">
            <w:pPr>
              <w:rPr>
                <w:rFonts w:asciiTheme="minorHAnsi" w:hAnsiTheme="minorHAnsi" w:cstheme="minorHAnsi"/>
              </w:rPr>
            </w:pPr>
          </w:p>
        </w:tc>
        <w:tc>
          <w:tcPr>
            <w:tcW w:w="3686" w:type="dxa"/>
          </w:tcPr>
          <w:p w14:paraId="1F2F9A2D" w14:textId="77777777" w:rsidR="006647DF" w:rsidRPr="00A40F66" w:rsidRDefault="006647DF" w:rsidP="006647DF">
            <w:pPr>
              <w:rPr>
                <w:rFonts w:asciiTheme="minorHAnsi" w:hAnsiTheme="minorHAnsi" w:cstheme="minorHAnsi"/>
              </w:rPr>
            </w:pPr>
          </w:p>
        </w:tc>
        <w:sdt>
          <w:sdtPr>
            <w:rPr>
              <w:rFonts w:asciiTheme="minorHAnsi" w:hAnsiTheme="minorHAnsi" w:cstheme="minorHAnsi"/>
              <w:b/>
            </w:rPr>
            <w:id w:val="-301380294"/>
            <w14:checkbox>
              <w14:checked w14:val="0"/>
              <w14:checkedState w14:val="2612" w14:font="MS Gothic"/>
              <w14:uncheckedState w14:val="2610" w14:font="MS Gothic"/>
            </w14:checkbox>
          </w:sdtPr>
          <w:sdtContent>
            <w:tc>
              <w:tcPr>
                <w:tcW w:w="1559" w:type="dxa"/>
              </w:tcPr>
              <w:p w14:paraId="003A803A" w14:textId="547FE9A2" w:rsidR="006647DF" w:rsidRPr="00A40F66" w:rsidRDefault="006647DF" w:rsidP="006647DF">
                <w:pPr>
                  <w:jc w:val="center"/>
                  <w:rPr>
                    <w:rFonts w:asciiTheme="minorHAnsi" w:hAnsiTheme="minorHAnsi" w:cstheme="minorHAnsi"/>
                  </w:rPr>
                </w:pPr>
                <w:r>
                  <w:rPr>
                    <w:rFonts w:ascii="MS Gothic" w:eastAsia="MS Gothic" w:hAnsi="MS Gothic" w:cstheme="minorHAnsi" w:hint="eastAsia"/>
                    <w:b/>
                  </w:rPr>
                  <w:t>☐</w:t>
                </w:r>
              </w:p>
            </w:tc>
          </w:sdtContent>
        </w:sdt>
      </w:tr>
      <w:tr w:rsidR="006647DF" w:rsidRPr="00A40F66" w14:paraId="379DCBEB" w14:textId="77777777" w:rsidTr="00953344">
        <w:trPr>
          <w:trHeight w:val="1109"/>
        </w:trPr>
        <w:tc>
          <w:tcPr>
            <w:tcW w:w="7930" w:type="dxa"/>
          </w:tcPr>
          <w:p w14:paraId="7B0B791A" w14:textId="5F2DEF30" w:rsidR="006647DF" w:rsidRPr="00CB516C" w:rsidRDefault="006647DF" w:rsidP="00210273">
            <w:pPr>
              <w:pStyle w:val="ListParagraph"/>
              <w:numPr>
                <w:ilvl w:val="1"/>
                <w:numId w:val="26"/>
              </w:numPr>
              <w:ind w:left="598" w:hanging="598"/>
              <w:rPr>
                <w:rFonts w:asciiTheme="minorHAnsi" w:hAnsiTheme="minorHAnsi" w:cstheme="minorHAnsi"/>
              </w:rPr>
            </w:pPr>
            <w:r w:rsidRPr="00CB516C">
              <w:rPr>
                <w:rFonts w:asciiTheme="minorHAnsi" w:hAnsiTheme="minorHAnsi" w:cstheme="minorHAnsi"/>
              </w:rPr>
              <w:t xml:space="preserve">Safeguarding is </w:t>
            </w:r>
            <w:proofErr w:type="spellStart"/>
            <w:r w:rsidRPr="00CB516C">
              <w:rPr>
                <w:rFonts w:asciiTheme="minorHAnsi" w:hAnsiTheme="minorHAnsi" w:cstheme="minorHAnsi"/>
              </w:rPr>
              <w:t>personalised</w:t>
            </w:r>
            <w:proofErr w:type="spellEnd"/>
            <w:r w:rsidRPr="00CB516C">
              <w:rPr>
                <w:rFonts w:asciiTheme="minorHAnsi" w:hAnsiTheme="minorHAnsi" w:cstheme="minorHAnsi"/>
              </w:rPr>
              <w:t>, so that children experiencing or receiving safeguarding services are treated sensitively and respectfully, feel safer as a result of your intervention and that outcomes are consistent, regardless of the ethnicity, cultural identity / diversity, gender, sexuality, disability or age of the service user.</w:t>
            </w:r>
          </w:p>
        </w:tc>
        <w:tc>
          <w:tcPr>
            <w:tcW w:w="1428" w:type="dxa"/>
          </w:tcPr>
          <w:p w14:paraId="6E00C399" w14:textId="77777777" w:rsidR="006647DF" w:rsidRDefault="00000000" w:rsidP="006647DF">
            <w:pPr>
              <w:rPr>
                <w:rFonts w:asciiTheme="minorHAnsi" w:hAnsiTheme="minorHAnsi" w:cstheme="minorHAnsi"/>
                <w:b/>
              </w:rPr>
            </w:pPr>
            <w:sdt>
              <w:sdtPr>
                <w:rPr>
                  <w:rFonts w:asciiTheme="minorHAnsi" w:hAnsiTheme="minorHAnsi" w:cstheme="minorHAnsi"/>
                  <w:b/>
                </w:rPr>
                <w:id w:val="-516151545"/>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2E5CAB29" w14:textId="77777777" w:rsidR="006647DF" w:rsidRDefault="00000000" w:rsidP="006647DF">
            <w:pPr>
              <w:rPr>
                <w:rFonts w:asciiTheme="minorHAnsi" w:hAnsiTheme="minorHAnsi" w:cstheme="minorHAnsi"/>
                <w:b/>
              </w:rPr>
            </w:pPr>
            <w:sdt>
              <w:sdtPr>
                <w:rPr>
                  <w:rFonts w:asciiTheme="minorHAnsi" w:hAnsiTheme="minorHAnsi" w:cstheme="minorHAnsi"/>
                  <w:b/>
                </w:rPr>
                <w:id w:val="2052802914"/>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0231D1F6" w14:textId="0CF1956C" w:rsidR="006647DF" w:rsidRPr="00A40F66" w:rsidRDefault="00000000" w:rsidP="006647DF">
            <w:pPr>
              <w:rPr>
                <w:rFonts w:asciiTheme="minorHAnsi" w:hAnsiTheme="minorHAnsi" w:cstheme="minorHAnsi"/>
              </w:rPr>
            </w:pPr>
            <w:sdt>
              <w:sdtPr>
                <w:rPr>
                  <w:rFonts w:asciiTheme="minorHAnsi" w:hAnsiTheme="minorHAnsi" w:cstheme="minorHAnsi"/>
                  <w:b/>
                </w:rPr>
                <w:id w:val="-1269702287"/>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085" w:type="dxa"/>
          </w:tcPr>
          <w:p w14:paraId="4C50730E" w14:textId="0E3C1D7F" w:rsidR="006647DF" w:rsidRPr="00A40F66" w:rsidRDefault="006647DF" w:rsidP="006647DF">
            <w:pPr>
              <w:rPr>
                <w:rFonts w:asciiTheme="minorHAnsi" w:hAnsiTheme="minorHAnsi" w:cstheme="minorHAnsi"/>
              </w:rPr>
            </w:pPr>
          </w:p>
        </w:tc>
        <w:tc>
          <w:tcPr>
            <w:tcW w:w="3686" w:type="dxa"/>
          </w:tcPr>
          <w:p w14:paraId="455AABC4" w14:textId="77777777" w:rsidR="006647DF" w:rsidRPr="00A40F66" w:rsidRDefault="006647DF" w:rsidP="006647DF">
            <w:pPr>
              <w:rPr>
                <w:rFonts w:asciiTheme="minorHAnsi" w:hAnsiTheme="minorHAnsi" w:cstheme="minorHAnsi"/>
              </w:rPr>
            </w:pPr>
          </w:p>
        </w:tc>
        <w:sdt>
          <w:sdtPr>
            <w:rPr>
              <w:rFonts w:asciiTheme="minorHAnsi" w:hAnsiTheme="minorHAnsi" w:cstheme="minorHAnsi"/>
              <w:b/>
            </w:rPr>
            <w:id w:val="-1805306210"/>
            <w14:checkbox>
              <w14:checked w14:val="0"/>
              <w14:checkedState w14:val="2612" w14:font="MS Gothic"/>
              <w14:uncheckedState w14:val="2610" w14:font="MS Gothic"/>
            </w14:checkbox>
          </w:sdtPr>
          <w:sdtContent>
            <w:tc>
              <w:tcPr>
                <w:tcW w:w="1559" w:type="dxa"/>
              </w:tcPr>
              <w:p w14:paraId="427C5A37" w14:textId="4C3771CB" w:rsidR="006647DF" w:rsidRPr="00A40F66" w:rsidRDefault="006647DF" w:rsidP="006647DF">
                <w:pPr>
                  <w:jc w:val="center"/>
                  <w:rPr>
                    <w:rFonts w:asciiTheme="minorHAnsi" w:hAnsiTheme="minorHAnsi" w:cstheme="minorHAnsi"/>
                  </w:rPr>
                </w:pPr>
                <w:r>
                  <w:rPr>
                    <w:rFonts w:ascii="MS Gothic" w:eastAsia="MS Gothic" w:hAnsi="MS Gothic" w:cstheme="minorHAnsi" w:hint="eastAsia"/>
                    <w:b/>
                  </w:rPr>
                  <w:t>☐</w:t>
                </w:r>
              </w:p>
            </w:tc>
          </w:sdtContent>
        </w:sdt>
      </w:tr>
      <w:tr w:rsidR="006647DF" w:rsidRPr="00A40F66" w14:paraId="76956213" w14:textId="77777777" w:rsidTr="00953344">
        <w:trPr>
          <w:trHeight w:val="1127"/>
        </w:trPr>
        <w:tc>
          <w:tcPr>
            <w:tcW w:w="7930" w:type="dxa"/>
          </w:tcPr>
          <w:p w14:paraId="3BA4CB57" w14:textId="23B4B18F" w:rsidR="006647DF" w:rsidRPr="00CB516C" w:rsidRDefault="006647DF" w:rsidP="00210273">
            <w:pPr>
              <w:pStyle w:val="ListParagraph"/>
              <w:numPr>
                <w:ilvl w:val="1"/>
                <w:numId w:val="26"/>
              </w:numPr>
              <w:ind w:left="598" w:hanging="598"/>
              <w:rPr>
                <w:rFonts w:asciiTheme="minorHAnsi" w:hAnsiTheme="minorHAnsi" w:cstheme="minorHAnsi"/>
              </w:rPr>
            </w:pPr>
            <w:r w:rsidRPr="00CB516C">
              <w:rPr>
                <w:rFonts w:asciiTheme="minorHAnsi" w:hAnsiTheme="minorHAnsi" w:cstheme="minorHAnsi"/>
              </w:rPr>
              <w:t>Outcomes are defined by the individuals concerned or, where people lack decision-making capacity, by their representatives or advocates and advocacy is used appropriately for children who are (or may have been) experiencing abuse.</w:t>
            </w:r>
          </w:p>
        </w:tc>
        <w:tc>
          <w:tcPr>
            <w:tcW w:w="1428" w:type="dxa"/>
          </w:tcPr>
          <w:p w14:paraId="630C993C" w14:textId="77777777" w:rsidR="006647DF" w:rsidRDefault="00000000" w:rsidP="006647DF">
            <w:pPr>
              <w:rPr>
                <w:rFonts w:asciiTheme="minorHAnsi" w:hAnsiTheme="minorHAnsi" w:cstheme="minorHAnsi"/>
                <w:b/>
              </w:rPr>
            </w:pPr>
            <w:sdt>
              <w:sdtPr>
                <w:rPr>
                  <w:rFonts w:asciiTheme="minorHAnsi" w:hAnsiTheme="minorHAnsi" w:cstheme="minorHAnsi"/>
                  <w:b/>
                </w:rPr>
                <w:id w:val="-1852561133"/>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755F88CE" w14:textId="77777777" w:rsidR="006647DF" w:rsidRDefault="00000000" w:rsidP="006647DF">
            <w:pPr>
              <w:rPr>
                <w:rFonts w:asciiTheme="minorHAnsi" w:hAnsiTheme="minorHAnsi" w:cstheme="minorHAnsi"/>
                <w:b/>
              </w:rPr>
            </w:pPr>
            <w:sdt>
              <w:sdtPr>
                <w:rPr>
                  <w:rFonts w:asciiTheme="minorHAnsi" w:hAnsiTheme="minorHAnsi" w:cstheme="minorHAnsi"/>
                  <w:b/>
                </w:rPr>
                <w:id w:val="524212284"/>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3C19A1B2" w14:textId="63577A0C" w:rsidR="006647DF" w:rsidRPr="00A40F66" w:rsidRDefault="00000000" w:rsidP="006647DF">
            <w:pPr>
              <w:rPr>
                <w:rFonts w:asciiTheme="minorHAnsi" w:hAnsiTheme="minorHAnsi" w:cstheme="minorHAnsi"/>
              </w:rPr>
            </w:pPr>
            <w:sdt>
              <w:sdtPr>
                <w:rPr>
                  <w:rFonts w:asciiTheme="minorHAnsi" w:hAnsiTheme="minorHAnsi" w:cstheme="minorHAnsi"/>
                  <w:b/>
                </w:rPr>
                <w:id w:val="1442568245"/>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085" w:type="dxa"/>
          </w:tcPr>
          <w:p w14:paraId="3E5D0261" w14:textId="33444477" w:rsidR="006647DF" w:rsidRPr="00A40F66" w:rsidRDefault="006647DF" w:rsidP="006647DF">
            <w:pPr>
              <w:rPr>
                <w:rFonts w:asciiTheme="minorHAnsi" w:hAnsiTheme="minorHAnsi" w:cstheme="minorHAnsi"/>
              </w:rPr>
            </w:pPr>
          </w:p>
        </w:tc>
        <w:tc>
          <w:tcPr>
            <w:tcW w:w="3686" w:type="dxa"/>
          </w:tcPr>
          <w:p w14:paraId="11311F7A" w14:textId="77777777" w:rsidR="006647DF" w:rsidRPr="00A40F66" w:rsidRDefault="006647DF" w:rsidP="006647DF">
            <w:pPr>
              <w:rPr>
                <w:rFonts w:asciiTheme="minorHAnsi" w:hAnsiTheme="minorHAnsi" w:cstheme="minorHAnsi"/>
              </w:rPr>
            </w:pPr>
          </w:p>
        </w:tc>
        <w:sdt>
          <w:sdtPr>
            <w:rPr>
              <w:rFonts w:asciiTheme="minorHAnsi" w:hAnsiTheme="minorHAnsi" w:cstheme="minorHAnsi"/>
              <w:b/>
            </w:rPr>
            <w:id w:val="204141653"/>
            <w14:checkbox>
              <w14:checked w14:val="0"/>
              <w14:checkedState w14:val="2612" w14:font="MS Gothic"/>
              <w14:uncheckedState w14:val="2610" w14:font="MS Gothic"/>
            </w14:checkbox>
          </w:sdtPr>
          <w:sdtContent>
            <w:tc>
              <w:tcPr>
                <w:tcW w:w="1559" w:type="dxa"/>
              </w:tcPr>
              <w:p w14:paraId="249155CD" w14:textId="5EBA7549" w:rsidR="006647DF" w:rsidRPr="00A40F66" w:rsidRDefault="006647DF" w:rsidP="006647DF">
                <w:pPr>
                  <w:jc w:val="center"/>
                  <w:rPr>
                    <w:rFonts w:asciiTheme="minorHAnsi" w:hAnsiTheme="minorHAnsi" w:cstheme="minorHAnsi"/>
                  </w:rPr>
                </w:pPr>
                <w:r>
                  <w:rPr>
                    <w:rFonts w:ascii="MS Gothic" w:eastAsia="MS Gothic" w:hAnsi="MS Gothic" w:cstheme="minorHAnsi" w:hint="eastAsia"/>
                    <w:b/>
                  </w:rPr>
                  <w:t>☐</w:t>
                </w:r>
              </w:p>
            </w:tc>
          </w:sdtContent>
        </w:sdt>
      </w:tr>
      <w:tr w:rsidR="006647DF" w:rsidRPr="00A40F66" w14:paraId="4207A788" w14:textId="77777777" w:rsidTr="00953344">
        <w:tc>
          <w:tcPr>
            <w:tcW w:w="7930" w:type="dxa"/>
          </w:tcPr>
          <w:p w14:paraId="5BE0737A" w14:textId="2BBFCC34" w:rsidR="006647DF" w:rsidRPr="00CB516C" w:rsidRDefault="006647DF" w:rsidP="00210273">
            <w:pPr>
              <w:pStyle w:val="ListParagraph"/>
              <w:numPr>
                <w:ilvl w:val="1"/>
                <w:numId w:val="26"/>
              </w:numPr>
              <w:ind w:left="598" w:hanging="598"/>
              <w:rPr>
                <w:rFonts w:asciiTheme="minorHAnsi" w:hAnsiTheme="minorHAnsi" w:cstheme="minorHAnsi"/>
              </w:rPr>
            </w:pPr>
            <w:r w:rsidRPr="00CB516C">
              <w:rPr>
                <w:rFonts w:asciiTheme="minorHAnsi" w:hAnsiTheme="minorHAnsi" w:cstheme="minorHAnsi"/>
              </w:rPr>
              <w:t xml:space="preserve">The safeguarding process is proportionate, puts individuals in control and where this is not possible (for instance where there is concern that an individual or </w:t>
            </w:r>
            <w:proofErr w:type="spellStart"/>
            <w:r w:rsidRPr="00CB516C">
              <w:rPr>
                <w:rFonts w:asciiTheme="minorHAnsi" w:hAnsiTheme="minorHAnsi" w:cstheme="minorHAnsi"/>
              </w:rPr>
              <w:t>organisation</w:t>
            </w:r>
            <w:proofErr w:type="spellEnd"/>
            <w:r w:rsidRPr="00CB516C">
              <w:rPr>
                <w:rFonts w:asciiTheme="minorHAnsi" w:hAnsiTheme="minorHAnsi" w:cstheme="minorHAnsi"/>
              </w:rPr>
              <w:t xml:space="preserve"> could harm others) this is fully discussed, and the person’s views considered as much as possible.</w:t>
            </w:r>
          </w:p>
        </w:tc>
        <w:tc>
          <w:tcPr>
            <w:tcW w:w="1428" w:type="dxa"/>
          </w:tcPr>
          <w:p w14:paraId="44A164EF" w14:textId="77777777" w:rsidR="006647DF" w:rsidRDefault="00000000" w:rsidP="006647DF">
            <w:pPr>
              <w:rPr>
                <w:rFonts w:asciiTheme="minorHAnsi" w:hAnsiTheme="minorHAnsi" w:cstheme="minorHAnsi"/>
                <w:b/>
              </w:rPr>
            </w:pPr>
            <w:sdt>
              <w:sdtPr>
                <w:rPr>
                  <w:rFonts w:asciiTheme="minorHAnsi" w:hAnsiTheme="minorHAnsi" w:cstheme="minorHAnsi"/>
                  <w:b/>
                </w:rPr>
                <w:id w:val="91904128"/>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7EA9FC56" w14:textId="77777777" w:rsidR="006647DF" w:rsidRDefault="00000000" w:rsidP="006647DF">
            <w:pPr>
              <w:rPr>
                <w:rFonts w:asciiTheme="minorHAnsi" w:hAnsiTheme="minorHAnsi" w:cstheme="minorHAnsi"/>
                <w:b/>
              </w:rPr>
            </w:pPr>
            <w:sdt>
              <w:sdtPr>
                <w:rPr>
                  <w:rFonts w:asciiTheme="minorHAnsi" w:hAnsiTheme="minorHAnsi" w:cstheme="minorHAnsi"/>
                  <w:b/>
                </w:rPr>
                <w:id w:val="2115323988"/>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4CBB03D5" w14:textId="301C2B2C" w:rsidR="006647DF" w:rsidRPr="00A40F66" w:rsidRDefault="00000000" w:rsidP="006647DF">
            <w:pPr>
              <w:rPr>
                <w:rFonts w:asciiTheme="minorHAnsi" w:hAnsiTheme="minorHAnsi" w:cstheme="minorHAnsi"/>
              </w:rPr>
            </w:pPr>
            <w:sdt>
              <w:sdtPr>
                <w:rPr>
                  <w:rFonts w:asciiTheme="minorHAnsi" w:hAnsiTheme="minorHAnsi" w:cstheme="minorHAnsi"/>
                  <w:b/>
                </w:rPr>
                <w:id w:val="1541631842"/>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085" w:type="dxa"/>
          </w:tcPr>
          <w:p w14:paraId="3D8EED87" w14:textId="77777777" w:rsidR="006647DF" w:rsidRPr="00A40F66" w:rsidRDefault="006647DF" w:rsidP="006647DF">
            <w:pPr>
              <w:rPr>
                <w:rFonts w:asciiTheme="minorHAnsi" w:hAnsiTheme="minorHAnsi" w:cstheme="minorHAnsi"/>
              </w:rPr>
            </w:pPr>
          </w:p>
        </w:tc>
        <w:tc>
          <w:tcPr>
            <w:tcW w:w="3686" w:type="dxa"/>
          </w:tcPr>
          <w:p w14:paraId="2F3B2425" w14:textId="77777777" w:rsidR="006647DF" w:rsidRPr="00A40F66" w:rsidRDefault="006647DF" w:rsidP="006647DF">
            <w:pPr>
              <w:rPr>
                <w:rFonts w:asciiTheme="minorHAnsi" w:hAnsiTheme="minorHAnsi" w:cstheme="minorHAnsi"/>
              </w:rPr>
            </w:pPr>
          </w:p>
        </w:tc>
        <w:sdt>
          <w:sdtPr>
            <w:rPr>
              <w:rFonts w:asciiTheme="minorHAnsi" w:hAnsiTheme="minorHAnsi" w:cstheme="minorHAnsi"/>
              <w:b/>
            </w:rPr>
            <w:id w:val="1684315188"/>
            <w14:checkbox>
              <w14:checked w14:val="0"/>
              <w14:checkedState w14:val="2612" w14:font="MS Gothic"/>
              <w14:uncheckedState w14:val="2610" w14:font="MS Gothic"/>
            </w14:checkbox>
          </w:sdtPr>
          <w:sdtContent>
            <w:tc>
              <w:tcPr>
                <w:tcW w:w="1559" w:type="dxa"/>
              </w:tcPr>
              <w:p w14:paraId="0AE65997" w14:textId="64B1C00B" w:rsidR="006647DF" w:rsidRPr="00A40F66" w:rsidRDefault="006647DF" w:rsidP="006647DF">
                <w:pPr>
                  <w:jc w:val="center"/>
                  <w:rPr>
                    <w:rFonts w:asciiTheme="minorHAnsi" w:hAnsiTheme="minorHAnsi" w:cstheme="minorHAnsi"/>
                  </w:rPr>
                </w:pPr>
                <w:r>
                  <w:rPr>
                    <w:rFonts w:ascii="MS Gothic" w:eastAsia="MS Gothic" w:hAnsi="MS Gothic" w:cstheme="minorHAnsi" w:hint="eastAsia"/>
                    <w:b/>
                  </w:rPr>
                  <w:t>☐</w:t>
                </w:r>
              </w:p>
            </w:tc>
          </w:sdtContent>
        </w:sdt>
      </w:tr>
      <w:tr w:rsidR="006647DF" w:rsidRPr="00A40F66" w14:paraId="035E9DD8" w14:textId="77777777" w:rsidTr="00953344">
        <w:tc>
          <w:tcPr>
            <w:tcW w:w="7930" w:type="dxa"/>
          </w:tcPr>
          <w:p w14:paraId="3AB2F6A8" w14:textId="6CA51813" w:rsidR="006647DF" w:rsidRPr="00CB516C" w:rsidRDefault="006647DF" w:rsidP="00210273">
            <w:pPr>
              <w:pStyle w:val="ListParagraph"/>
              <w:numPr>
                <w:ilvl w:val="1"/>
                <w:numId w:val="26"/>
              </w:numPr>
              <w:ind w:left="598" w:hanging="598"/>
              <w:rPr>
                <w:rFonts w:asciiTheme="minorHAnsi" w:hAnsiTheme="minorHAnsi" w:cstheme="minorHAnsi"/>
              </w:rPr>
            </w:pPr>
            <w:r w:rsidRPr="00CB516C">
              <w:rPr>
                <w:rFonts w:asciiTheme="minorHAnsi" w:hAnsiTheme="minorHAnsi" w:cstheme="minorHAnsi"/>
              </w:rPr>
              <w:t xml:space="preserve">Your </w:t>
            </w:r>
            <w:proofErr w:type="spellStart"/>
            <w:r w:rsidRPr="00CB516C">
              <w:rPr>
                <w:rFonts w:asciiTheme="minorHAnsi" w:hAnsiTheme="minorHAnsi" w:cstheme="minorHAnsi"/>
              </w:rPr>
              <w:t>organisation’s</w:t>
            </w:r>
            <w:proofErr w:type="spellEnd"/>
            <w:r w:rsidRPr="00CB516C">
              <w:rPr>
                <w:rFonts w:asciiTheme="minorHAnsi" w:hAnsiTheme="minorHAnsi" w:cstheme="minorHAnsi"/>
              </w:rPr>
              <w:t xml:space="preserve"> complaints processes are effective and that children are empowered to challenge services when expected standards/responsibilities are not met.</w:t>
            </w:r>
          </w:p>
        </w:tc>
        <w:tc>
          <w:tcPr>
            <w:tcW w:w="1428" w:type="dxa"/>
          </w:tcPr>
          <w:p w14:paraId="399B72D6" w14:textId="77777777" w:rsidR="006647DF" w:rsidRDefault="00000000" w:rsidP="006647DF">
            <w:pPr>
              <w:rPr>
                <w:rFonts w:asciiTheme="minorHAnsi" w:hAnsiTheme="minorHAnsi" w:cstheme="minorHAnsi"/>
                <w:b/>
              </w:rPr>
            </w:pPr>
            <w:sdt>
              <w:sdtPr>
                <w:rPr>
                  <w:rFonts w:asciiTheme="minorHAnsi" w:hAnsiTheme="minorHAnsi" w:cstheme="minorHAnsi"/>
                  <w:b/>
                </w:rPr>
                <w:id w:val="1329708084"/>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1B91555C" w14:textId="77777777" w:rsidR="006647DF" w:rsidRDefault="00000000" w:rsidP="006647DF">
            <w:pPr>
              <w:rPr>
                <w:rFonts w:asciiTheme="minorHAnsi" w:hAnsiTheme="minorHAnsi" w:cstheme="minorHAnsi"/>
                <w:b/>
              </w:rPr>
            </w:pPr>
            <w:sdt>
              <w:sdtPr>
                <w:rPr>
                  <w:rFonts w:asciiTheme="minorHAnsi" w:hAnsiTheme="minorHAnsi" w:cstheme="minorHAnsi"/>
                  <w:b/>
                </w:rPr>
                <w:id w:val="1989976320"/>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7EAD543C" w14:textId="5E4318BC" w:rsidR="006647DF" w:rsidRPr="00A40F66" w:rsidRDefault="00000000" w:rsidP="006647DF">
            <w:pPr>
              <w:rPr>
                <w:rFonts w:asciiTheme="minorHAnsi" w:hAnsiTheme="minorHAnsi" w:cstheme="minorHAnsi"/>
              </w:rPr>
            </w:pPr>
            <w:sdt>
              <w:sdtPr>
                <w:rPr>
                  <w:rFonts w:asciiTheme="minorHAnsi" w:hAnsiTheme="minorHAnsi" w:cstheme="minorHAnsi"/>
                  <w:b/>
                </w:rPr>
                <w:id w:val="-2023624770"/>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085" w:type="dxa"/>
          </w:tcPr>
          <w:p w14:paraId="5A856D65" w14:textId="77777777" w:rsidR="006647DF" w:rsidRPr="00A40F66" w:rsidRDefault="006647DF" w:rsidP="006647DF">
            <w:pPr>
              <w:rPr>
                <w:rFonts w:asciiTheme="minorHAnsi" w:hAnsiTheme="minorHAnsi" w:cstheme="minorHAnsi"/>
              </w:rPr>
            </w:pPr>
          </w:p>
        </w:tc>
        <w:tc>
          <w:tcPr>
            <w:tcW w:w="3686" w:type="dxa"/>
          </w:tcPr>
          <w:p w14:paraId="4BC28F3C" w14:textId="77777777" w:rsidR="006647DF" w:rsidRPr="00A40F66" w:rsidRDefault="006647DF" w:rsidP="006647DF">
            <w:pPr>
              <w:rPr>
                <w:rFonts w:asciiTheme="minorHAnsi" w:hAnsiTheme="minorHAnsi" w:cstheme="minorHAnsi"/>
              </w:rPr>
            </w:pPr>
          </w:p>
        </w:tc>
        <w:sdt>
          <w:sdtPr>
            <w:rPr>
              <w:rFonts w:asciiTheme="minorHAnsi" w:hAnsiTheme="minorHAnsi" w:cstheme="minorHAnsi"/>
              <w:b/>
            </w:rPr>
            <w:id w:val="608322862"/>
            <w14:checkbox>
              <w14:checked w14:val="0"/>
              <w14:checkedState w14:val="2612" w14:font="MS Gothic"/>
              <w14:uncheckedState w14:val="2610" w14:font="MS Gothic"/>
            </w14:checkbox>
          </w:sdtPr>
          <w:sdtContent>
            <w:tc>
              <w:tcPr>
                <w:tcW w:w="1559" w:type="dxa"/>
              </w:tcPr>
              <w:p w14:paraId="01FDDEF2" w14:textId="2B69E08C" w:rsidR="006647DF" w:rsidRPr="00A40F66" w:rsidRDefault="006647DF" w:rsidP="006647DF">
                <w:pPr>
                  <w:jc w:val="center"/>
                  <w:rPr>
                    <w:rFonts w:asciiTheme="minorHAnsi" w:hAnsiTheme="minorHAnsi" w:cstheme="minorHAnsi"/>
                  </w:rPr>
                </w:pPr>
                <w:r>
                  <w:rPr>
                    <w:rFonts w:ascii="MS Gothic" w:eastAsia="MS Gothic" w:hAnsi="MS Gothic" w:cstheme="minorHAnsi" w:hint="eastAsia"/>
                    <w:b/>
                  </w:rPr>
                  <w:t>☐</w:t>
                </w:r>
              </w:p>
            </w:tc>
          </w:sdtContent>
        </w:sdt>
      </w:tr>
      <w:tr w:rsidR="00174A55" w:rsidRPr="00A40F66" w14:paraId="58A64E17" w14:textId="77777777" w:rsidTr="00953344">
        <w:trPr>
          <w:trHeight w:val="506"/>
        </w:trPr>
        <w:tc>
          <w:tcPr>
            <w:tcW w:w="21688" w:type="dxa"/>
            <w:gridSpan w:val="5"/>
            <w:shd w:val="clear" w:color="auto" w:fill="C2D69B" w:themeFill="accent3" w:themeFillTint="99"/>
          </w:tcPr>
          <w:p w14:paraId="174BF943" w14:textId="33953EEF" w:rsidR="00174A55" w:rsidRPr="00A40F66" w:rsidRDefault="00174A55" w:rsidP="00174A55">
            <w:pPr>
              <w:spacing w:before="120"/>
              <w:jc w:val="center"/>
              <w:rPr>
                <w:rFonts w:asciiTheme="minorHAnsi" w:hAnsiTheme="minorHAnsi" w:cstheme="minorHAnsi"/>
                <w:b/>
                <w:color w:val="000000" w:themeColor="text1"/>
              </w:rPr>
            </w:pPr>
            <w:r w:rsidRPr="00D43184">
              <w:rPr>
                <w:rFonts w:asciiTheme="minorHAnsi" w:hAnsiTheme="minorHAnsi" w:cstheme="minorHAnsi"/>
                <w:b/>
                <w:color w:val="000000" w:themeColor="text1"/>
                <w:sz w:val="28"/>
                <w:szCs w:val="28"/>
              </w:rPr>
              <w:t>How do you rate your compliance with this standard?</w:t>
            </w:r>
          </w:p>
        </w:tc>
      </w:tr>
      <w:tr w:rsidR="00174A55" w:rsidRPr="00A40F66" w14:paraId="6EE4502C" w14:textId="77777777" w:rsidTr="00953344">
        <w:trPr>
          <w:trHeight w:val="527"/>
        </w:trPr>
        <w:tc>
          <w:tcPr>
            <w:tcW w:w="21688" w:type="dxa"/>
            <w:gridSpan w:val="5"/>
          </w:tcPr>
          <w:p w14:paraId="7F0E9E85" w14:textId="49B8A8AE" w:rsidR="00174A55" w:rsidRPr="00A40F66" w:rsidRDefault="00EC4198" w:rsidP="00174A55">
            <w:pPr>
              <w:spacing w:before="120"/>
              <w:jc w:val="center"/>
              <w:rPr>
                <w:rFonts w:asciiTheme="minorHAnsi" w:hAnsiTheme="minorHAnsi" w:cstheme="minorHAnsi"/>
                <w:b/>
                <w:color w:val="000000" w:themeColor="text1"/>
              </w:rPr>
            </w:pPr>
            <w:r>
              <w:rPr>
                <w:rFonts w:asciiTheme="minorHAnsi" w:hAnsiTheme="minorHAnsi" w:cstheme="minorHAnsi"/>
                <w:b/>
                <w:color w:val="000000" w:themeColor="text1"/>
                <w:sz w:val="28"/>
                <w:szCs w:val="28"/>
              </w:rPr>
              <w:t>Exceptional</w:t>
            </w:r>
            <w:r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1607258055"/>
                <w14:checkbox>
                  <w14:checked w14:val="0"/>
                  <w14:checkedState w14:val="2612" w14:font="MS Gothic"/>
                  <w14:uncheckedState w14:val="2610" w14:font="MS Gothic"/>
                </w14:checkbox>
              </w:sdtPr>
              <w:sdtContent>
                <w:r w:rsidRPr="00D43184">
                  <w:rPr>
                    <w:rFonts w:ascii="Segoe UI Symbol" w:eastAsia="MS Gothic" w:hAnsi="Segoe UI Symbol" w:cs="Segoe UI Symbol"/>
                    <w:b/>
                    <w:color w:val="000000" w:themeColor="text1"/>
                    <w:sz w:val="28"/>
                    <w:szCs w:val="28"/>
                  </w:rPr>
                  <w:t>☐</w:t>
                </w:r>
              </w:sdtContent>
            </w:sdt>
            <w:r w:rsidRPr="00D43184">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Good</w:t>
            </w:r>
            <w:r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1203284128"/>
                <w14:checkbox>
                  <w14:checked w14:val="0"/>
                  <w14:checkedState w14:val="2612" w14:font="MS Gothic"/>
                  <w14:uncheckedState w14:val="2610" w14:font="MS Gothic"/>
                </w14:checkbox>
              </w:sdtPr>
              <w:sdtContent>
                <w:r w:rsidRPr="00D43184">
                  <w:rPr>
                    <w:rFonts w:ascii="Segoe UI Symbol" w:eastAsia="MS Gothic" w:hAnsi="Segoe UI Symbol" w:cs="Segoe UI Symbol"/>
                    <w:b/>
                    <w:color w:val="000000" w:themeColor="text1"/>
                    <w:sz w:val="28"/>
                    <w:szCs w:val="28"/>
                  </w:rPr>
                  <w:t>☐</w:t>
                </w:r>
              </w:sdtContent>
            </w:sdt>
            <w:r w:rsidRPr="00D43184">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Some shortfalls</w:t>
            </w:r>
            <w:r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1961912153"/>
                <w14:checkbox>
                  <w14:checked w14:val="0"/>
                  <w14:checkedState w14:val="2612" w14:font="MS Gothic"/>
                  <w14:uncheckedState w14:val="2610" w14:font="MS Gothic"/>
                </w14:checkbox>
              </w:sdtPr>
              <w:sdtContent>
                <w:r w:rsidRPr="00D43184">
                  <w:rPr>
                    <w:rFonts w:ascii="Segoe UI Symbol" w:eastAsia="MS Gothic" w:hAnsi="Segoe UI Symbol" w:cs="Segoe UI Symbol"/>
                    <w:b/>
                    <w:color w:val="000000" w:themeColor="text1"/>
                    <w:sz w:val="28"/>
                    <w:szCs w:val="28"/>
                  </w:rPr>
                  <w:t>☐</w:t>
                </w:r>
              </w:sdtContent>
            </w:sdt>
            <w:r w:rsidRPr="00D43184">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Significant shortfalls</w:t>
            </w:r>
            <w:r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219330302"/>
                <w14:checkbox>
                  <w14:checked w14:val="0"/>
                  <w14:checkedState w14:val="2612" w14:font="MS Gothic"/>
                  <w14:uncheckedState w14:val="2610" w14:font="MS Gothic"/>
                </w14:checkbox>
              </w:sdtPr>
              <w:sdtContent>
                <w:r w:rsidRPr="00D43184">
                  <w:rPr>
                    <w:rFonts w:ascii="Segoe UI Symbol" w:eastAsia="MS Gothic" w:hAnsi="Segoe UI Symbol" w:cs="Segoe UI Symbol"/>
                    <w:b/>
                    <w:color w:val="000000" w:themeColor="text1"/>
                    <w:sz w:val="28"/>
                    <w:szCs w:val="28"/>
                  </w:rPr>
                  <w:t>☐</w:t>
                </w:r>
              </w:sdtContent>
            </w:sdt>
          </w:p>
        </w:tc>
      </w:tr>
    </w:tbl>
    <w:p w14:paraId="4022D268" w14:textId="77777777" w:rsidR="00AD7A27" w:rsidRDefault="00AD7A27">
      <w:pPr>
        <w:rPr>
          <w:rFonts w:asciiTheme="minorHAnsi" w:hAnsiTheme="minorHAnsi" w:cstheme="minorHAnsi"/>
          <w:b/>
          <w:sz w:val="28"/>
          <w:szCs w:val="28"/>
        </w:rPr>
      </w:pPr>
    </w:p>
    <w:p w14:paraId="5028CE67" w14:textId="2AAF53D9" w:rsidR="008052A3" w:rsidRPr="00241BB4" w:rsidRDefault="004E08FD" w:rsidP="00E674ED">
      <w:pPr>
        <w:rPr>
          <w:color w:val="FF0000"/>
          <w:sz w:val="28"/>
          <w:szCs w:val="28"/>
        </w:rPr>
      </w:pPr>
      <w:r w:rsidRPr="00241BB4">
        <w:rPr>
          <w:rFonts w:asciiTheme="minorHAnsi" w:hAnsiTheme="minorHAnsi" w:cstheme="minorHAnsi"/>
          <w:b/>
          <w:color w:val="FF0000"/>
          <w:sz w:val="28"/>
          <w:szCs w:val="28"/>
        </w:rPr>
        <w:t>COMMISSIONERS ONLY TO COMPLETE</w:t>
      </w:r>
      <w:r w:rsidR="00AF1525" w:rsidRPr="00241BB4">
        <w:rPr>
          <w:rFonts w:asciiTheme="minorHAnsi" w:hAnsiTheme="minorHAnsi" w:cstheme="minorHAnsi"/>
          <w:b/>
          <w:color w:val="FF0000"/>
          <w:sz w:val="28"/>
          <w:szCs w:val="28"/>
        </w:rPr>
        <w:t xml:space="preserve"> </w:t>
      </w:r>
      <w:r w:rsidR="00764A0F">
        <w:rPr>
          <w:rFonts w:asciiTheme="minorHAnsi" w:hAnsiTheme="minorHAnsi" w:cstheme="minorHAnsi"/>
          <w:b/>
          <w:color w:val="FF0000"/>
          <w:sz w:val="28"/>
          <w:szCs w:val="28"/>
        </w:rPr>
        <w:t>(NB: y</w:t>
      </w:r>
      <w:r w:rsidR="00AF1525" w:rsidRPr="00241BB4">
        <w:rPr>
          <w:rFonts w:asciiTheme="minorHAnsi" w:hAnsiTheme="minorHAnsi" w:cstheme="minorHAnsi"/>
          <w:b/>
          <w:color w:val="FF0000"/>
          <w:sz w:val="28"/>
          <w:szCs w:val="28"/>
        </w:rPr>
        <w:t>our commissioned services should be completing their own self-assessment tool)</w:t>
      </w:r>
    </w:p>
    <w:tbl>
      <w:tblPr>
        <w:tblW w:w="216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0"/>
        <w:gridCol w:w="1428"/>
        <w:gridCol w:w="7085"/>
        <w:gridCol w:w="3686"/>
        <w:gridCol w:w="1559"/>
      </w:tblGrid>
      <w:tr w:rsidR="00871321" w:rsidRPr="004E08FD" w14:paraId="0D45482D" w14:textId="77777777" w:rsidTr="00953344">
        <w:tc>
          <w:tcPr>
            <w:tcW w:w="21688" w:type="dxa"/>
            <w:gridSpan w:val="5"/>
            <w:shd w:val="clear" w:color="auto" w:fill="FABF8F" w:themeFill="accent6" w:themeFillTint="99"/>
          </w:tcPr>
          <w:p w14:paraId="0C114308" w14:textId="782DE00E" w:rsidR="00871321" w:rsidRPr="004E08FD" w:rsidRDefault="00350EE9" w:rsidP="0005175B">
            <w:pPr>
              <w:spacing w:before="120" w:after="120"/>
              <w:jc w:val="center"/>
              <w:rPr>
                <w:rFonts w:asciiTheme="minorHAnsi" w:hAnsiTheme="minorHAnsi" w:cstheme="minorHAnsi"/>
                <w:b/>
                <w:sz w:val="28"/>
                <w:szCs w:val="28"/>
              </w:rPr>
            </w:pPr>
            <w:r>
              <w:rPr>
                <w:rFonts w:asciiTheme="minorHAnsi" w:hAnsiTheme="minorHAnsi" w:cstheme="minorHAnsi"/>
                <w:b/>
                <w:sz w:val="28"/>
                <w:szCs w:val="28"/>
              </w:rPr>
              <w:t xml:space="preserve">Part </w:t>
            </w:r>
            <w:r w:rsidR="0042104B">
              <w:rPr>
                <w:rFonts w:asciiTheme="minorHAnsi" w:hAnsiTheme="minorHAnsi" w:cstheme="minorHAnsi"/>
                <w:b/>
                <w:sz w:val="28"/>
                <w:szCs w:val="28"/>
              </w:rPr>
              <w:t>5</w:t>
            </w:r>
            <w:r>
              <w:rPr>
                <w:rFonts w:asciiTheme="minorHAnsi" w:hAnsiTheme="minorHAnsi" w:cstheme="minorHAnsi"/>
                <w:b/>
                <w:sz w:val="28"/>
                <w:szCs w:val="28"/>
              </w:rPr>
              <w:t xml:space="preserve">: </w:t>
            </w:r>
            <w:r w:rsidR="00871321" w:rsidRPr="004E08FD">
              <w:rPr>
                <w:rFonts w:asciiTheme="minorHAnsi" w:hAnsiTheme="minorHAnsi" w:cstheme="minorHAnsi"/>
                <w:b/>
                <w:sz w:val="28"/>
                <w:szCs w:val="28"/>
              </w:rPr>
              <w:t xml:space="preserve">Commissioning arrangements are robust and effective </w:t>
            </w:r>
          </w:p>
        </w:tc>
      </w:tr>
      <w:tr w:rsidR="0005175B" w:rsidRPr="004E08FD" w14:paraId="5BCD7572" w14:textId="77777777" w:rsidTr="00953344">
        <w:tc>
          <w:tcPr>
            <w:tcW w:w="21688" w:type="dxa"/>
            <w:gridSpan w:val="5"/>
            <w:shd w:val="clear" w:color="auto" w:fill="FABF8F" w:themeFill="accent6" w:themeFillTint="99"/>
          </w:tcPr>
          <w:p w14:paraId="2C4B3217" w14:textId="68124E76" w:rsidR="0005175B" w:rsidRDefault="0005175B" w:rsidP="004E08FD">
            <w:pPr>
              <w:spacing w:before="120" w:after="120"/>
              <w:jc w:val="center"/>
              <w:rPr>
                <w:rFonts w:asciiTheme="minorHAnsi" w:hAnsiTheme="minorHAnsi" w:cstheme="minorHAnsi"/>
                <w:b/>
                <w:sz w:val="28"/>
                <w:szCs w:val="28"/>
              </w:rPr>
            </w:pPr>
            <w:r w:rsidRPr="00A40F66">
              <w:rPr>
                <w:rFonts w:asciiTheme="minorHAnsi" w:hAnsiTheme="minorHAnsi" w:cstheme="minorHAnsi"/>
                <w:b/>
              </w:rPr>
              <w:t>How effective are the organisations commissioning arrangements?</w:t>
            </w:r>
          </w:p>
        </w:tc>
      </w:tr>
      <w:tr w:rsidR="00E674ED" w:rsidRPr="00A40F66" w14:paraId="1BB451F2" w14:textId="77777777" w:rsidTr="00953344">
        <w:tc>
          <w:tcPr>
            <w:tcW w:w="7930" w:type="dxa"/>
            <w:shd w:val="clear" w:color="auto" w:fill="FBD4B4" w:themeFill="accent6" w:themeFillTint="66"/>
          </w:tcPr>
          <w:p w14:paraId="3B2F1BB7" w14:textId="64A315FF" w:rsidR="00E674ED" w:rsidRPr="00A40F66" w:rsidRDefault="00E674ED" w:rsidP="00E674ED">
            <w:pPr>
              <w:spacing w:before="120" w:after="120"/>
              <w:jc w:val="center"/>
              <w:rPr>
                <w:rFonts w:asciiTheme="minorHAnsi" w:hAnsiTheme="minorHAnsi" w:cstheme="minorHAnsi"/>
                <w:b/>
              </w:rPr>
            </w:pPr>
            <w:r w:rsidRPr="00A40F66">
              <w:rPr>
                <w:rFonts w:asciiTheme="minorHAnsi" w:hAnsiTheme="minorHAnsi" w:cstheme="minorHAnsi"/>
                <w:b/>
              </w:rPr>
              <w:t>Compliance checklist</w:t>
            </w:r>
          </w:p>
        </w:tc>
        <w:tc>
          <w:tcPr>
            <w:tcW w:w="1428" w:type="dxa"/>
            <w:shd w:val="clear" w:color="auto" w:fill="FBD4B4" w:themeFill="accent6" w:themeFillTint="66"/>
          </w:tcPr>
          <w:p w14:paraId="1946FED8" w14:textId="2C91616D" w:rsidR="00E674ED" w:rsidRPr="00A40F66" w:rsidRDefault="00E674ED" w:rsidP="00E674ED">
            <w:pPr>
              <w:spacing w:after="120"/>
              <w:jc w:val="center"/>
              <w:rPr>
                <w:rFonts w:asciiTheme="minorHAnsi" w:hAnsiTheme="minorHAnsi" w:cstheme="minorHAnsi"/>
                <w:b/>
              </w:rPr>
            </w:pPr>
            <w:r>
              <w:rPr>
                <w:rFonts w:asciiTheme="minorHAnsi" w:hAnsiTheme="minorHAnsi" w:cstheme="minorHAnsi"/>
                <w:b/>
              </w:rPr>
              <w:t>Yes/No</w:t>
            </w:r>
          </w:p>
        </w:tc>
        <w:tc>
          <w:tcPr>
            <w:tcW w:w="7085" w:type="dxa"/>
            <w:shd w:val="clear" w:color="auto" w:fill="FBD4B4" w:themeFill="accent6" w:themeFillTint="66"/>
          </w:tcPr>
          <w:p w14:paraId="53AB6342" w14:textId="4BC3BF22" w:rsidR="00E674ED" w:rsidRPr="00A40F66" w:rsidRDefault="00E674ED" w:rsidP="00E674ED">
            <w:pPr>
              <w:spacing w:after="120"/>
              <w:jc w:val="center"/>
              <w:rPr>
                <w:rFonts w:asciiTheme="minorHAnsi" w:hAnsiTheme="minorHAnsi" w:cstheme="minorHAnsi"/>
                <w:b/>
              </w:rPr>
            </w:pPr>
            <w:r w:rsidRPr="00A40F66">
              <w:rPr>
                <w:rFonts w:asciiTheme="minorHAnsi" w:hAnsiTheme="minorHAnsi" w:cstheme="minorHAnsi"/>
                <w:b/>
              </w:rPr>
              <w:t xml:space="preserve">Describe how your organisation </w:t>
            </w:r>
            <w:r>
              <w:rPr>
                <w:rFonts w:asciiTheme="minorHAnsi" w:hAnsiTheme="minorHAnsi" w:cstheme="minorHAnsi"/>
                <w:b/>
              </w:rPr>
              <w:t>is assured that</w:t>
            </w:r>
            <w:r w:rsidRPr="00A40F66">
              <w:rPr>
                <w:rFonts w:asciiTheme="minorHAnsi" w:hAnsiTheme="minorHAnsi" w:cstheme="minorHAnsi"/>
                <w:b/>
              </w:rPr>
              <w:t xml:space="preserve"> this standard</w:t>
            </w:r>
            <w:r>
              <w:rPr>
                <w:rFonts w:asciiTheme="minorHAnsi" w:hAnsiTheme="minorHAnsi" w:cstheme="minorHAnsi"/>
                <w:b/>
              </w:rPr>
              <w:t xml:space="preserve"> is met.</w:t>
            </w:r>
          </w:p>
        </w:tc>
        <w:tc>
          <w:tcPr>
            <w:tcW w:w="3686" w:type="dxa"/>
            <w:shd w:val="clear" w:color="auto" w:fill="FBD4B4" w:themeFill="accent6" w:themeFillTint="66"/>
          </w:tcPr>
          <w:p w14:paraId="710BBD0E" w14:textId="1C24EB61" w:rsidR="00E674ED" w:rsidRPr="00A40F66" w:rsidRDefault="00E674ED" w:rsidP="00E674ED">
            <w:pPr>
              <w:spacing w:after="120"/>
              <w:jc w:val="center"/>
              <w:rPr>
                <w:rFonts w:asciiTheme="minorHAnsi" w:hAnsiTheme="minorHAnsi" w:cstheme="minorHAnsi"/>
                <w:b/>
              </w:rPr>
            </w:pPr>
            <w:r>
              <w:rPr>
                <w:rFonts w:asciiTheme="minorHAnsi" w:hAnsiTheme="minorHAnsi" w:cstheme="minorHAnsi"/>
                <w:b/>
              </w:rPr>
              <w:t>P</w:t>
            </w:r>
            <w:r w:rsidRPr="00A60A11">
              <w:rPr>
                <w:rFonts w:asciiTheme="minorHAnsi" w:hAnsiTheme="minorHAnsi" w:cstheme="minorHAnsi"/>
                <w:b/>
              </w:rPr>
              <w:t xml:space="preserve">rovide details on plans to meet or improve </w:t>
            </w:r>
            <w:r>
              <w:rPr>
                <w:rFonts w:asciiTheme="minorHAnsi" w:hAnsiTheme="minorHAnsi" w:cstheme="minorHAnsi"/>
                <w:b/>
              </w:rPr>
              <w:t>these criteria.</w:t>
            </w:r>
            <w:r w:rsidRPr="00A60A11">
              <w:rPr>
                <w:rFonts w:asciiTheme="minorHAnsi" w:hAnsiTheme="minorHAnsi" w:cstheme="minorHAnsi"/>
                <w:b/>
              </w:rPr>
              <w:t xml:space="preserve"> </w:t>
            </w:r>
          </w:p>
        </w:tc>
        <w:tc>
          <w:tcPr>
            <w:tcW w:w="1559" w:type="dxa"/>
            <w:shd w:val="clear" w:color="auto" w:fill="FBD4B4" w:themeFill="accent6" w:themeFillTint="66"/>
          </w:tcPr>
          <w:p w14:paraId="6A60B95F" w14:textId="4F66B81C" w:rsidR="00E674ED" w:rsidRPr="00A40F66" w:rsidRDefault="00E674ED" w:rsidP="00E674ED">
            <w:pPr>
              <w:spacing w:after="120"/>
              <w:jc w:val="center"/>
              <w:rPr>
                <w:rFonts w:asciiTheme="minorHAnsi" w:hAnsiTheme="minorHAnsi" w:cstheme="minorHAnsi"/>
                <w:b/>
                <w:color w:val="000000" w:themeColor="text1"/>
              </w:rPr>
            </w:pPr>
            <w:r>
              <w:rPr>
                <w:rFonts w:asciiTheme="minorHAnsi" w:hAnsiTheme="minorHAnsi" w:cstheme="minorHAnsi"/>
                <w:b/>
                <w:color w:val="000000" w:themeColor="text1"/>
              </w:rPr>
              <w:t>Included in action plan?</w:t>
            </w:r>
          </w:p>
        </w:tc>
      </w:tr>
      <w:tr w:rsidR="006647DF" w:rsidRPr="00A40F66" w14:paraId="61D4E600" w14:textId="77777777" w:rsidTr="00953344">
        <w:trPr>
          <w:trHeight w:val="1050"/>
        </w:trPr>
        <w:tc>
          <w:tcPr>
            <w:tcW w:w="7930" w:type="dxa"/>
          </w:tcPr>
          <w:p w14:paraId="57E09311" w14:textId="3755BD68" w:rsidR="006647DF" w:rsidRPr="00210273" w:rsidRDefault="006647DF" w:rsidP="00210273">
            <w:pPr>
              <w:pStyle w:val="ListParagraph"/>
              <w:numPr>
                <w:ilvl w:val="1"/>
                <w:numId w:val="30"/>
              </w:numPr>
              <w:ind w:left="598" w:hanging="598"/>
              <w:rPr>
                <w:rFonts w:asciiTheme="minorHAnsi" w:hAnsiTheme="minorHAnsi" w:cstheme="minorHAnsi"/>
              </w:rPr>
            </w:pPr>
            <w:r w:rsidRPr="00210273">
              <w:rPr>
                <w:rFonts w:asciiTheme="minorHAnsi" w:hAnsiTheme="minorHAnsi" w:cstheme="minorHAnsi"/>
              </w:rPr>
              <w:t xml:space="preserve">Robust contractual arrangements are in place with explicit reference to safeguarding and promoting the welfare of children and monitored effectively on an annual basis. </w:t>
            </w:r>
          </w:p>
        </w:tc>
        <w:tc>
          <w:tcPr>
            <w:tcW w:w="1428" w:type="dxa"/>
          </w:tcPr>
          <w:p w14:paraId="46FB9982" w14:textId="77777777" w:rsidR="006647DF" w:rsidRDefault="00000000" w:rsidP="006647DF">
            <w:pPr>
              <w:rPr>
                <w:rFonts w:asciiTheme="minorHAnsi" w:hAnsiTheme="minorHAnsi" w:cstheme="minorHAnsi"/>
                <w:b/>
              </w:rPr>
            </w:pPr>
            <w:sdt>
              <w:sdtPr>
                <w:rPr>
                  <w:rFonts w:asciiTheme="minorHAnsi" w:hAnsiTheme="minorHAnsi" w:cstheme="minorHAnsi"/>
                  <w:b/>
                </w:rPr>
                <w:id w:val="416757577"/>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3D3CE07A" w14:textId="77777777" w:rsidR="006647DF" w:rsidRDefault="00000000" w:rsidP="006647DF">
            <w:pPr>
              <w:rPr>
                <w:rFonts w:asciiTheme="minorHAnsi" w:hAnsiTheme="minorHAnsi" w:cstheme="minorHAnsi"/>
                <w:b/>
              </w:rPr>
            </w:pPr>
            <w:sdt>
              <w:sdtPr>
                <w:rPr>
                  <w:rFonts w:asciiTheme="minorHAnsi" w:hAnsiTheme="minorHAnsi" w:cstheme="minorHAnsi"/>
                  <w:b/>
                </w:rPr>
                <w:id w:val="985363993"/>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5D76D900" w14:textId="6CF2881B" w:rsidR="006647DF" w:rsidRPr="00A40F66" w:rsidRDefault="00000000" w:rsidP="006647DF">
            <w:pPr>
              <w:rPr>
                <w:rFonts w:asciiTheme="minorHAnsi" w:hAnsiTheme="minorHAnsi" w:cstheme="minorHAnsi"/>
              </w:rPr>
            </w:pPr>
            <w:sdt>
              <w:sdtPr>
                <w:rPr>
                  <w:rFonts w:asciiTheme="minorHAnsi" w:hAnsiTheme="minorHAnsi" w:cstheme="minorHAnsi"/>
                  <w:b/>
                </w:rPr>
                <w:id w:val="-1641019494"/>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085" w:type="dxa"/>
          </w:tcPr>
          <w:p w14:paraId="336FCF6F" w14:textId="7F7782B2" w:rsidR="006647DF" w:rsidRPr="00A40F66" w:rsidRDefault="006647DF" w:rsidP="006647DF">
            <w:pPr>
              <w:rPr>
                <w:rFonts w:asciiTheme="minorHAnsi" w:hAnsiTheme="minorHAnsi" w:cstheme="minorHAnsi"/>
              </w:rPr>
            </w:pPr>
          </w:p>
        </w:tc>
        <w:tc>
          <w:tcPr>
            <w:tcW w:w="3686" w:type="dxa"/>
          </w:tcPr>
          <w:p w14:paraId="6375A785" w14:textId="77777777" w:rsidR="006647DF" w:rsidRPr="00A40F66" w:rsidRDefault="006647DF" w:rsidP="006647DF">
            <w:pPr>
              <w:rPr>
                <w:rFonts w:asciiTheme="minorHAnsi" w:hAnsiTheme="minorHAnsi" w:cstheme="minorHAnsi"/>
              </w:rPr>
            </w:pPr>
          </w:p>
        </w:tc>
        <w:sdt>
          <w:sdtPr>
            <w:rPr>
              <w:rFonts w:asciiTheme="minorHAnsi" w:hAnsiTheme="minorHAnsi" w:cstheme="minorHAnsi"/>
              <w:b/>
            </w:rPr>
            <w:id w:val="796339524"/>
            <w14:checkbox>
              <w14:checked w14:val="0"/>
              <w14:checkedState w14:val="2612" w14:font="MS Gothic"/>
              <w14:uncheckedState w14:val="2610" w14:font="MS Gothic"/>
            </w14:checkbox>
          </w:sdtPr>
          <w:sdtContent>
            <w:tc>
              <w:tcPr>
                <w:tcW w:w="1559" w:type="dxa"/>
              </w:tcPr>
              <w:p w14:paraId="33A87D1F" w14:textId="7273F278" w:rsidR="006647DF" w:rsidRPr="00A40F66" w:rsidRDefault="006647DF" w:rsidP="006647DF">
                <w:pPr>
                  <w:jc w:val="center"/>
                  <w:rPr>
                    <w:rFonts w:asciiTheme="minorHAnsi" w:hAnsiTheme="minorHAnsi" w:cstheme="minorHAnsi"/>
                  </w:rPr>
                </w:pPr>
                <w:r>
                  <w:rPr>
                    <w:rFonts w:ascii="MS Gothic" w:eastAsia="MS Gothic" w:hAnsi="MS Gothic" w:cstheme="minorHAnsi" w:hint="eastAsia"/>
                    <w:b/>
                  </w:rPr>
                  <w:t>☐</w:t>
                </w:r>
              </w:p>
            </w:tc>
          </w:sdtContent>
        </w:sdt>
      </w:tr>
      <w:tr w:rsidR="006647DF" w:rsidRPr="00A40F66" w14:paraId="2EC50AB5" w14:textId="77777777" w:rsidTr="00953344">
        <w:trPr>
          <w:trHeight w:val="1109"/>
        </w:trPr>
        <w:tc>
          <w:tcPr>
            <w:tcW w:w="7930" w:type="dxa"/>
          </w:tcPr>
          <w:p w14:paraId="43377DDA" w14:textId="0B51F7D4" w:rsidR="006647DF" w:rsidRPr="00EF12FA" w:rsidRDefault="006647DF" w:rsidP="00210273">
            <w:pPr>
              <w:pStyle w:val="ListParagraph"/>
              <w:numPr>
                <w:ilvl w:val="1"/>
                <w:numId w:val="27"/>
              </w:numPr>
              <w:ind w:left="598" w:hanging="598"/>
              <w:rPr>
                <w:rFonts w:asciiTheme="minorHAnsi" w:hAnsiTheme="minorHAnsi" w:cstheme="minorHAnsi"/>
              </w:rPr>
            </w:pPr>
            <w:r w:rsidRPr="00EF12FA">
              <w:rPr>
                <w:rFonts w:asciiTheme="minorHAnsi" w:hAnsiTheme="minorHAnsi" w:cstheme="minorHAnsi"/>
              </w:rPr>
              <w:lastRenderedPageBreak/>
              <w:t xml:space="preserve">The </w:t>
            </w:r>
            <w:proofErr w:type="spellStart"/>
            <w:r w:rsidRPr="00EF12FA">
              <w:rPr>
                <w:rFonts w:asciiTheme="minorHAnsi" w:hAnsiTheme="minorHAnsi" w:cstheme="minorHAnsi"/>
              </w:rPr>
              <w:t>organisation</w:t>
            </w:r>
            <w:proofErr w:type="spellEnd"/>
            <w:r w:rsidRPr="00EF12FA">
              <w:rPr>
                <w:rFonts w:asciiTheme="minorHAnsi" w:hAnsiTheme="minorHAnsi" w:cstheme="minorHAnsi"/>
              </w:rPr>
              <w:t xml:space="preserve"> has a demonstr</w:t>
            </w:r>
            <w:r w:rsidR="00FE2BF5">
              <w:rPr>
                <w:rFonts w:asciiTheme="minorHAnsi" w:hAnsiTheme="minorHAnsi" w:cstheme="minorHAnsi"/>
              </w:rPr>
              <w:t>ated an</w:t>
            </w:r>
            <w:r w:rsidRPr="00EF12FA">
              <w:rPr>
                <w:rFonts w:asciiTheme="minorHAnsi" w:hAnsiTheme="minorHAnsi" w:cstheme="minorHAnsi"/>
              </w:rPr>
              <w:t xml:space="preserve"> understanding </w:t>
            </w:r>
            <w:r w:rsidR="00FE2BF5">
              <w:rPr>
                <w:rFonts w:asciiTheme="minorHAnsi" w:hAnsiTheme="minorHAnsi" w:cstheme="minorHAnsi"/>
              </w:rPr>
              <w:t>of</w:t>
            </w:r>
            <w:r w:rsidRPr="00EF12FA">
              <w:rPr>
                <w:rFonts w:asciiTheme="minorHAnsi" w:hAnsiTheme="minorHAnsi" w:cstheme="minorHAnsi"/>
              </w:rPr>
              <w:t xml:space="preserve"> their responsibility to ensure </w:t>
            </w:r>
            <w:proofErr w:type="spellStart"/>
            <w:r w:rsidRPr="00EF12FA">
              <w:rPr>
                <w:rFonts w:asciiTheme="minorHAnsi" w:hAnsiTheme="minorHAnsi" w:cstheme="minorHAnsi"/>
              </w:rPr>
              <w:t>organisations</w:t>
            </w:r>
            <w:proofErr w:type="spellEnd"/>
            <w:r w:rsidR="005C5158">
              <w:rPr>
                <w:rFonts w:asciiTheme="minorHAnsi" w:hAnsiTheme="minorHAnsi" w:cstheme="minorHAnsi"/>
              </w:rPr>
              <w:t xml:space="preserve"> they commission adhere to relevant safeguarding requirements i.e.</w:t>
            </w:r>
            <w:r w:rsidRPr="00EF12FA">
              <w:rPr>
                <w:rFonts w:asciiTheme="minorHAnsi" w:hAnsiTheme="minorHAnsi" w:cstheme="minorHAnsi"/>
              </w:rPr>
              <w:t xml:space="preserve"> section 11.</w:t>
            </w:r>
          </w:p>
        </w:tc>
        <w:tc>
          <w:tcPr>
            <w:tcW w:w="1428" w:type="dxa"/>
          </w:tcPr>
          <w:p w14:paraId="2579F1C0" w14:textId="77777777" w:rsidR="006647DF" w:rsidRDefault="00000000" w:rsidP="006647DF">
            <w:pPr>
              <w:rPr>
                <w:rFonts w:asciiTheme="minorHAnsi" w:hAnsiTheme="minorHAnsi" w:cstheme="minorHAnsi"/>
                <w:b/>
              </w:rPr>
            </w:pPr>
            <w:sdt>
              <w:sdtPr>
                <w:rPr>
                  <w:rFonts w:asciiTheme="minorHAnsi" w:hAnsiTheme="minorHAnsi" w:cstheme="minorHAnsi"/>
                  <w:b/>
                </w:rPr>
                <w:id w:val="525912201"/>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523C2625" w14:textId="77777777" w:rsidR="006647DF" w:rsidRDefault="00000000" w:rsidP="006647DF">
            <w:pPr>
              <w:rPr>
                <w:rFonts w:asciiTheme="minorHAnsi" w:hAnsiTheme="minorHAnsi" w:cstheme="minorHAnsi"/>
                <w:b/>
              </w:rPr>
            </w:pPr>
            <w:sdt>
              <w:sdtPr>
                <w:rPr>
                  <w:rFonts w:asciiTheme="minorHAnsi" w:hAnsiTheme="minorHAnsi" w:cstheme="minorHAnsi"/>
                  <w:b/>
                </w:rPr>
                <w:id w:val="-1958320063"/>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42E3F886" w14:textId="74DC3AEA" w:rsidR="006647DF" w:rsidRPr="00A40F66" w:rsidRDefault="00000000" w:rsidP="006647DF">
            <w:pPr>
              <w:rPr>
                <w:rFonts w:asciiTheme="minorHAnsi" w:hAnsiTheme="minorHAnsi" w:cstheme="minorHAnsi"/>
              </w:rPr>
            </w:pPr>
            <w:sdt>
              <w:sdtPr>
                <w:rPr>
                  <w:rFonts w:asciiTheme="minorHAnsi" w:hAnsiTheme="minorHAnsi" w:cstheme="minorHAnsi"/>
                  <w:b/>
                </w:rPr>
                <w:id w:val="1589119007"/>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085" w:type="dxa"/>
          </w:tcPr>
          <w:p w14:paraId="3EC20ED6" w14:textId="77777777" w:rsidR="006647DF" w:rsidRPr="00A40F66" w:rsidRDefault="006647DF" w:rsidP="006647DF">
            <w:pPr>
              <w:rPr>
                <w:rFonts w:asciiTheme="minorHAnsi" w:hAnsiTheme="minorHAnsi" w:cstheme="minorHAnsi"/>
              </w:rPr>
            </w:pPr>
          </w:p>
        </w:tc>
        <w:tc>
          <w:tcPr>
            <w:tcW w:w="3686" w:type="dxa"/>
          </w:tcPr>
          <w:p w14:paraId="35BFFFA2" w14:textId="77777777" w:rsidR="006647DF" w:rsidRPr="00A40F66" w:rsidRDefault="006647DF" w:rsidP="006647DF">
            <w:pPr>
              <w:rPr>
                <w:rFonts w:asciiTheme="minorHAnsi" w:hAnsiTheme="minorHAnsi" w:cstheme="minorHAnsi"/>
              </w:rPr>
            </w:pPr>
          </w:p>
        </w:tc>
        <w:sdt>
          <w:sdtPr>
            <w:rPr>
              <w:rFonts w:asciiTheme="minorHAnsi" w:hAnsiTheme="minorHAnsi" w:cstheme="minorHAnsi"/>
              <w:b/>
            </w:rPr>
            <w:id w:val="-900586399"/>
            <w14:checkbox>
              <w14:checked w14:val="0"/>
              <w14:checkedState w14:val="2612" w14:font="MS Gothic"/>
              <w14:uncheckedState w14:val="2610" w14:font="MS Gothic"/>
            </w14:checkbox>
          </w:sdtPr>
          <w:sdtContent>
            <w:tc>
              <w:tcPr>
                <w:tcW w:w="1559" w:type="dxa"/>
              </w:tcPr>
              <w:p w14:paraId="21BEC62A" w14:textId="78709D81" w:rsidR="006647DF" w:rsidRPr="00A40F66" w:rsidRDefault="006647DF" w:rsidP="006647DF">
                <w:pPr>
                  <w:jc w:val="center"/>
                  <w:rPr>
                    <w:rFonts w:asciiTheme="minorHAnsi" w:hAnsiTheme="minorHAnsi" w:cstheme="minorHAnsi"/>
                  </w:rPr>
                </w:pPr>
                <w:r>
                  <w:rPr>
                    <w:rFonts w:ascii="MS Gothic" w:eastAsia="MS Gothic" w:hAnsi="MS Gothic" w:cstheme="minorHAnsi" w:hint="eastAsia"/>
                    <w:b/>
                  </w:rPr>
                  <w:t>☐</w:t>
                </w:r>
              </w:p>
            </w:tc>
          </w:sdtContent>
        </w:sdt>
      </w:tr>
      <w:tr w:rsidR="006647DF" w:rsidRPr="00A40F66" w14:paraId="0DD7E1D5" w14:textId="77777777" w:rsidTr="00953344">
        <w:trPr>
          <w:trHeight w:val="1127"/>
        </w:trPr>
        <w:tc>
          <w:tcPr>
            <w:tcW w:w="7930" w:type="dxa"/>
          </w:tcPr>
          <w:p w14:paraId="6FB881FC" w14:textId="341F6AF4" w:rsidR="006647DF" w:rsidRPr="00210273" w:rsidRDefault="006647DF" w:rsidP="00210273">
            <w:pPr>
              <w:pStyle w:val="ListParagraph"/>
              <w:numPr>
                <w:ilvl w:val="1"/>
                <w:numId w:val="27"/>
              </w:numPr>
              <w:ind w:left="598" w:hanging="598"/>
              <w:rPr>
                <w:rFonts w:asciiTheme="minorHAnsi" w:hAnsiTheme="minorHAnsi" w:cstheme="minorHAnsi"/>
              </w:rPr>
            </w:pPr>
            <w:r w:rsidRPr="00210273">
              <w:rPr>
                <w:rFonts w:asciiTheme="minorHAnsi" w:hAnsiTheme="minorHAnsi" w:cstheme="minorHAnsi"/>
              </w:rPr>
              <w:t>Commissioning and contracting set out quality assurance and service standards to safeguard children.</w:t>
            </w:r>
          </w:p>
        </w:tc>
        <w:tc>
          <w:tcPr>
            <w:tcW w:w="1428" w:type="dxa"/>
          </w:tcPr>
          <w:p w14:paraId="0D4ABB64" w14:textId="77777777" w:rsidR="006647DF" w:rsidRDefault="00000000" w:rsidP="006647DF">
            <w:pPr>
              <w:rPr>
                <w:rFonts w:asciiTheme="minorHAnsi" w:hAnsiTheme="minorHAnsi" w:cstheme="minorHAnsi"/>
                <w:b/>
              </w:rPr>
            </w:pPr>
            <w:sdt>
              <w:sdtPr>
                <w:rPr>
                  <w:rFonts w:asciiTheme="minorHAnsi" w:hAnsiTheme="minorHAnsi" w:cstheme="minorHAnsi"/>
                  <w:b/>
                </w:rPr>
                <w:id w:val="-1472121018"/>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07039B36" w14:textId="77777777" w:rsidR="006647DF" w:rsidRDefault="00000000" w:rsidP="006647DF">
            <w:pPr>
              <w:rPr>
                <w:rFonts w:asciiTheme="minorHAnsi" w:hAnsiTheme="minorHAnsi" w:cstheme="minorHAnsi"/>
                <w:b/>
              </w:rPr>
            </w:pPr>
            <w:sdt>
              <w:sdtPr>
                <w:rPr>
                  <w:rFonts w:asciiTheme="minorHAnsi" w:hAnsiTheme="minorHAnsi" w:cstheme="minorHAnsi"/>
                  <w:b/>
                </w:rPr>
                <w:id w:val="-1062096279"/>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145F8EEB" w14:textId="01E3344E" w:rsidR="006647DF" w:rsidRPr="00A40F66" w:rsidRDefault="00000000" w:rsidP="006647DF">
            <w:pPr>
              <w:rPr>
                <w:rFonts w:asciiTheme="minorHAnsi" w:hAnsiTheme="minorHAnsi" w:cstheme="minorHAnsi"/>
              </w:rPr>
            </w:pPr>
            <w:sdt>
              <w:sdtPr>
                <w:rPr>
                  <w:rFonts w:asciiTheme="minorHAnsi" w:hAnsiTheme="minorHAnsi" w:cstheme="minorHAnsi"/>
                  <w:b/>
                </w:rPr>
                <w:id w:val="-491794545"/>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tc>
        <w:tc>
          <w:tcPr>
            <w:tcW w:w="7085" w:type="dxa"/>
          </w:tcPr>
          <w:p w14:paraId="30FA9647" w14:textId="77777777" w:rsidR="006647DF" w:rsidRPr="00A40F66" w:rsidRDefault="006647DF" w:rsidP="006647DF">
            <w:pPr>
              <w:rPr>
                <w:rFonts w:asciiTheme="minorHAnsi" w:hAnsiTheme="minorHAnsi" w:cstheme="minorHAnsi"/>
              </w:rPr>
            </w:pPr>
          </w:p>
        </w:tc>
        <w:tc>
          <w:tcPr>
            <w:tcW w:w="3686" w:type="dxa"/>
          </w:tcPr>
          <w:p w14:paraId="1863F185" w14:textId="77777777" w:rsidR="006647DF" w:rsidRPr="00A40F66" w:rsidRDefault="006647DF" w:rsidP="006647DF">
            <w:pPr>
              <w:rPr>
                <w:rFonts w:asciiTheme="minorHAnsi" w:hAnsiTheme="minorHAnsi" w:cstheme="minorHAnsi"/>
              </w:rPr>
            </w:pPr>
          </w:p>
        </w:tc>
        <w:sdt>
          <w:sdtPr>
            <w:rPr>
              <w:rFonts w:asciiTheme="minorHAnsi" w:hAnsiTheme="minorHAnsi" w:cstheme="minorHAnsi"/>
              <w:b/>
            </w:rPr>
            <w:id w:val="648949346"/>
            <w14:checkbox>
              <w14:checked w14:val="0"/>
              <w14:checkedState w14:val="2612" w14:font="MS Gothic"/>
              <w14:uncheckedState w14:val="2610" w14:font="MS Gothic"/>
            </w14:checkbox>
          </w:sdtPr>
          <w:sdtContent>
            <w:tc>
              <w:tcPr>
                <w:tcW w:w="1559" w:type="dxa"/>
              </w:tcPr>
              <w:p w14:paraId="4D3538FB" w14:textId="52DB8605" w:rsidR="006647DF" w:rsidRPr="00A40F66" w:rsidRDefault="006647DF" w:rsidP="006647DF">
                <w:pPr>
                  <w:jc w:val="center"/>
                  <w:rPr>
                    <w:rFonts w:asciiTheme="minorHAnsi" w:hAnsiTheme="minorHAnsi" w:cstheme="minorHAnsi"/>
                  </w:rPr>
                </w:pPr>
                <w:r>
                  <w:rPr>
                    <w:rFonts w:ascii="MS Gothic" w:eastAsia="MS Gothic" w:hAnsi="MS Gothic" w:cstheme="minorHAnsi" w:hint="eastAsia"/>
                    <w:b/>
                  </w:rPr>
                  <w:t>☐</w:t>
                </w:r>
              </w:p>
            </w:tc>
          </w:sdtContent>
        </w:sdt>
      </w:tr>
      <w:tr w:rsidR="006647DF" w:rsidRPr="00A40F66" w14:paraId="61918699" w14:textId="77777777" w:rsidTr="00953344">
        <w:tc>
          <w:tcPr>
            <w:tcW w:w="7930" w:type="dxa"/>
          </w:tcPr>
          <w:p w14:paraId="2DFF6A64" w14:textId="78374887" w:rsidR="006647DF" w:rsidRPr="00210273" w:rsidRDefault="006647DF" w:rsidP="00210273">
            <w:pPr>
              <w:pStyle w:val="ListParagraph"/>
              <w:numPr>
                <w:ilvl w:val="1"/>
                <w:numId w:val="27"/>
              </w:numPr>
              <w:ind w:left="598" w:hanging="598"/>
              <w:rPr>
                <w:rFonts w:asciiTheme="minorHAnsi" w:hAnsiTheme="minorHAnsi" w:cstheme="minorHAnsi"/>
              </w:rPr>
            </w:pPr>
            <w:r w:rsidRPr="00210273">
              <w:rPr>
                <w:rFonts w:asciiTheme="minorHAnsi" w:hAnsiTheme="minorHAnsi" w:cstheme="minorHAnsi"/>
              </w:rPr>
              <w:t>Contract monitoring has a focus on safeguarding, dignity and respect, and any shortfalls in standards are addressed.</w:t>
            </w:r>
          </w:p>
        </w:tc>
        <w:tc>
          <w:tcPr>
            <w:tcW w:w="1428" w:type="dxa"/>
          </w:tcPr>
          <w:p w14:paraId="774FF941" w14:textId="77777777" w:rsidR="006647DF" w:rsidRDefault="00000000" w:rsidP="006647DF">
            <w:pPr>
              <w:rPr>
                <w:rFonts w:asciiTheme="minorHAnsi" w:hAnsiTheme="minorHAnsi" w:cstheme="minorHAnsi"/>
                <w:b/>
              </w:rPr>
            </w:pPr>
            <w:sdt>
              <w:sdtPr>
                <w:rPr>
                  <w:rFonts w:asciiTheme="minorHAnsi" w:hAnsiTheme="minorHAnsi" w:cstheme="minorHAnsi"/>
                  <w:b/>
                </w:rPr>
                <w:id w:val="955603288"/>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521A2E3F" w14:textId="77777777" w:rsidR="006647DF" w:rsidRDefault="00000000" w:rsidP="006647DF">
            <w:pPr>
              <w:rPr>
                <w:rFonts w:asciiTheme="minorHAnsi" w:hAnsiTheme="minorHAnsi" w:cstheme="minorHAnsi"/>
                <w:b/>
              </w:rPr>
            </w:pPr>
            <w:sdt>
              <w:sdtPr>
                <w:rPr>
                  <w:rFonts w:asciiTheme="minorHAnsi" w:hAnsiTheme="minorHAnsi" w:cstheme="minorHAnsi"/>
                  <w:b/>
                </w:rPr>
                <w:id w:val="-885413207"/>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17425F93" w14:textId="4FAE8873" w:rsidR="00B80EBC" w:rsidRDefault="00000000" w:rsidP="006647DF">
            <w:pPr>
              <w:rPr>
                <w:rFonts w:asciiTheme="minorHAnsi" w:hAnsiTheme="minorHAnsi" w:cstheme="minorHAnsi"/>
                <w:b/>
              </w:rPr>
            </w:pPr>
            <w:sdt>
              <w:sdtPr>
                <w:rPr>
                  <w:rFonts w:asciiTheme="minorHAnsi" w:hAnsiTheme="minorHAnsi" w:cstheme="minorHAnsi"/>
                  <w:b/>
                </w:rPr>
                <w:id w:val="-793671221"/>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p w14:paraId="3AA15924" w14:textId="77777777" w:rsidR="006647DF" w:rsidRPr="00A40F66" w:rsidRDefault="006647DF" w:rsidP="006647DF">
            <w:pPr>
              <w:rPr>
                <w:rFonts w:asciiTheme="minorHAnsi" w:hAnsiTheme="minorHAnsi" w:cstheme="minorHAnsi"/>
              </w:rPr>
            </w:pPr>
          </w:p>
        </w:tc>
        <w:tc>
          <w:tcPr>
            <w:tcW w:w="7085" w:type="dxa"/>
          </w:tcPr>
          <w:p w14:paraId="5AE5999C" w14:textId="77777777" w:rsidR="006647DF" w:rsidRPr="00A40F66" w:rsidRDefault="006647DF" w:rsidP="006647DF">
            <w:pPr>
              <w:rPr>
                <w:rFonts w:asciiTheme="minorHAnsi" w:hAnsiTheme="minorHAnsi" w:cstheme="minorHAnsi"/>
              </w:rPr>
            </w:pPr>
          </w:p>
        </w:tc>
        <w:tc>
          <w:tcPr>
            <w:tcW w:w="3686" w:type="dxa"/>
          </w:tcPr>
          <w:p w14:paraId="3542E637" w14:textId="77777777" w:rsidR="006647DF" w:rsidRPr="00A40F66" w:rsidRDefault="006647DF" w:rsidP="006647DF">
            <w:pPr>
              <w:rPr>
                <w:rFonts w:asciiTheme="minorHAnsi" w:hAnsiTheme="minorHAnsi" w:cstheme="minorHAnsi"/>
              </w:rPr>
            </w:pPr>
          </w:p>
        </w:tc>
        <w:sdt>
          <w:sdtPr>
            <w:rPr>
              <w:rFonts w:asciiTheme="minorHAnsi" w:hAnsiTheme="minorHAnsi" w:cstheme="minorHAnsi"/>
              <w:b/>
            </w:rPr>
            <w:id w:val="-1788731302"/>
            <w14:checkbox>
              <w14:checked w14:val="0"/>
              <w14:checkedState w14:val="2612" w14:font="MS Gothic"/>
              <w14:uncheckedState w14:val="2610" w14:font="MS Gothic"/>
            </w14:checkbox>
          </w:sdtPr>
          <w:sdtContent>
            <w:tc>
              <w:tcPr>
                <w:tcW w:w="1559" w:type="dxa"/>
              </w:tcPr>
              <w:p w14:paraId="62869F13" w14:textId="3A6DC772" w:rsidR="006647DF" w:rsidRPr="00A40F66" w:rsidRDefault="006647DF" w:rsidP="006647DF">
                <w:pPr>
                  <w:jc w:val="center"/>
                  <w:rPr>
                    <w:rFonts w:asciiTheme="minorHAnsi" w:hAnsiTheme="minorHAnsi" w:cstheme="minorHAnsi"/>
                  </w:rPr>
                </w:pPr>
                <w:r>
                  <w:rPr>
                    <w:rFonts w:ascii="MS Gothic" w:eastAsia="MS Gothic" w:hAnsi="MS Gothic" w:cstheme="minorHAnsi" w:hint="eastAsia"/>
                    <w:b/>
                  </w:rPr>
                  <w:t>☐</w:t>
                </w:r>
              </w:p>
            </w:tc>
          </w:sdtContent>
        </w:sdt>
      </w:tr>
      <w:tr w:rsidR="006647DF" w:rsidRPr="00A40F66" w14:paraId="5EEBCA90" w14:textId="77777777" w:rsidTr="00953344">
        <w:tc>
          <w:tcPr>
            <w:tcW w:w="7930" w:type="dxa"/>
          </w:tcPr>
          <w:p w14:paraId="03FB73B2" w14:textId="6F52B109" w:rsidR="006647DF" w:rsidRPr="00210273" w:rsidRDefault="006647DF" w:rsidP="00210273">
            <w:pPr>
              <w:pStyle w:val="ListParagraph"/>
              <w:numPr>
                <w:ilvl w:val="1"/>
                <w:numId w:val="27"/>
              </w:numPr>
              <w:ind w:left="598" w:hanging="598"/>
              <w:rPr>
                <w:rFonts w:asciiTheme="minorHAnsi" w:hAnsiTheme="minorHAnsi" w:cstheme="minorHAnsi"/>
              </w:rPr>
            </w:pPr>
            <w:r w:rsidRPr="00210273">
              <w:rPr>
                <w:rFonts w:asciiTheme="minorHAnsi" w:hAnsiTheme="minorHAnsi" w:cstheme="minorHAnsi"/>
              </w:rPr>
              <w:t>Actions take place to safeguard individuals when standards in services put people at risk.</w:t>
            </w:r>
          </w:p>
        </w:tc>
        <w:tc>
          <w:tcPr>
            <w:tcW w:w="1428" w:type="dxa"/>
          </w:tcPr>
          <w:p w14:paraId="655A64B6" w14:textId="77777777" w:rsidR="006647DF" w:rsidRDefault="00000000" w:rsidP="006647DF">
            <w:pPr>
              <w:rPr>
                <w:rFonts w:asciiTheme="minorHAnsi" w:hAnsiTheme="minorHAnsi" w:cstheme="minorHAnsi"/>
                <w:b/>
              </w:rPr>
            </w:pPr>
            <w:sdt>
              <w:sdtPr>
                <w:rPr>
                  <w:rFonts w:asciiTheme="minorHAnsi" w:hAnsiTheme="minorHAnsi" w:cstheme="minorHAnsi"/>
                  <w:b/>
                </w:rPr>
                <w:id w:val="1743676788"/>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w:t>
            </w:r>
            <w:r w:rsidR="006647DF" w:rsidRPr="00A40F66">
              <w:rPr>
                <w:rFonts w:asciiTheme="minorHAnsi" w:hAnsiTheme="minorHAnsi" w:cstheme="minorHAnsi"/>
                <w:b/>
              </w:rPr>
              <w:t>Yes</w:t>
            </w:r>
          </w:p>
          <w:p w14:paraId="57D68198" w14:textId="77777777" w:rsidR="006647DF" w:rsidRDefault="00000000" w:rsidP="006647DF">
            <w:pPr>
              <w:rPr>
                <w:rFonts w:asciiTheme="minorHAnsi" w:hAnsiTheme="minorHAnsi" w:cstheme="minorHAnsi"/>
                <w:b/>
              </w:rPr>
            </w:pPr>
            <w:sdt>
              <w:sdtPr>
                <w:rPr>
                  <w:rFonts w:asciiTheme="minorHAnsi" w:hAnsiTheme="minorHAnsi" w:cstheme="minorHAnsi"/>
                  <w:b/>
                </w:rPr>
                <w:id w:val="1858769818"/>
                <w14:checkbox>
                  <w14:checked w14:val="0"/>
                  <w14:checkedState w14:val="2612" w14:font="MS Gothic"/>
                  <w14:uncheckedState w14:val="2610" w14:font="MS Gothic"/>
                </w14:checkbox>
              </w:sdtPr>
              <w:sdtContent>
                <w:r w:rsidR="006647DF">
                  <w:rPr>
                    <w:rFonts w:ascii="MS Gothic" w:eastAsia="MS Gothic" w:hAnsi="MS Gothic" w:cstheme="minorHAnsi" w:hint="eastAsia"/>
                    <w:b/>
                  </w:rPr>
                  <w:t>☐</w:t>
                </w:r>
              </w:sdtContent>
            </w:sdt>
            <w:r w:rsidR="006647DF">
              <w:rPr>
                <w:rFonts w:asciiTheme="minorHAnsi" w:hAnsiTheme="minorHAnsi" w:cstheme="minorHAnsi"/>
                <w:b/>
              </w:rPr>
              <w:t xml:space="preserve"> No</w:t>
            </w:r>
          </w:p>
          <w:p w14:paraId="5216403D" w14:textId="67DA601F" w:rsidR="00B80EBC" w:rsidRDefault="00000000" w:rsidP="006647DF">
            <w:pPr>
              <w:rPr>
                <w:rFonts w:asciiTheme="minorHAnsi" w:hAnsiTheme="minorHAnsi" w:cstheme="minorHAnsi"/>
                <w:b/>
              </w:rPr>
            </w:pPr>
            <w:sdt>
              <w:sdtPr>
                <w:rPr>
                  <w:rFonts w:asciiTheme="minorHAnsi" w:hAnsiTheme="minorHAnsi" w:cstheme="minorHAnsi"/>
                  <w:b/>
                </w:rPr>
                <w:id w:val="1968548824"/>
                <w14:checkbox>
                  <w14:checked w14:val="0"/>
                  <w14:checkedState w14:val="2612" w14:font="MS Gothic"/>
                  <w14:uncheckedState w14:val="2610" w14:font="MS Gothic"/>
                </w14:checkbox>
              </w:sdtPr>
              <w:sdtContent>
                <w:r w:rsidR="00B80EBC">
                  <w:rPr>
                    <w:rFonts w:ascii="MS Gothic" w:eastAsia="MS Gothic" w:hAnsi="MS Gothic" w:cstheme="minorHAnsi" w:hint="eastAsia"/>
                    <w:b/>
                  </w:rPr>
                  <w:t>☐</w:t>
                </w:r>
              </w:sdtContent>
            </w:sdt>
            <w:r w:rsidR="00B80EBC">
              <w:rPr>
                <w:rFonts w:asciiTheme="minorHAnsi" w:hAnsiTheme="minorHAnsi" w:cstheme="minorHAnsi"/>
                <w:b/>
              </w:rPr>
              <w:t xml:space="preserve"> Partial</w:t>
            </w:r>
          </w:p>
          <w:p w14:paraId="6092196D" w14:textId="77777777" w:rsidR="006647DF" w:rsidRPr="00A40F66" w:rsidRDefault="006647DF" w:rsidP="006647DF">
            <w:pPr>
              <w:rPr>
                <w:rFonts w:asciiTheme="minorHAnsi" w:hAnsiTheme="minorHAnsi" w:cstheme="minorHAnsi"/>
              </w:rPr>
            </w:pPr>
          </w:p>
        </w:tc>
        <w:tc>
          <w:tcPr>
            <w:tcW w:w="7085" w:type="dxa"/>
          </w:tcPr>
          <w:p w14:paraId="5FE6596A" w14:textId="77777777" w:rsidR="006647DF" w:rsidRPr="00A40F66" w:rsidRDefault="006647DF" w:rsidP="006647DF">
            <w:pPr>
              <w:rPr>
                <w:rFonts w:asciiTheme="minorHAnsi" w:hAnsiTheme="minorHAnsi" w:cstheme="minorHAnsi"/>
              </w:rPr>
            </w:pPr>
          </w:p>
        </w:tc>
        <w:tc>
          <w:tcPr>
            <w:tcW w:w="3686" w:type="dxa"/>
          </w:tcPr>
          <w:p w14:paraId="23012A26" w14:textId="77777777" w:rsidR="006647DF" w:rsidRPr="00A40F66" w:rsidRDefault="006647DF" w:rsidP="006647DF">
            <w:pPr>
              <w:rPr>
                <w:rFonts w:asciiTheme="minorHAnsi" w:hAnsiTheme="minorHAnsi" w:cstheme="minorHAnsi"/>
              </w:rPr>
            </w:pPr>
          </w:p>
        </w:tc>
        <w:sdt>
          <w:sdtPr>
            <w:rPr>
              <w:rFonts w:asciiTheme="minorHAnsi" w:hAnsiTheme="minorHAnsi" w:cstheme="minorHAnsi"/>
              <w:b/>
            </w:rPr>
            <w:id w:val="1091735937"/>
            <w14:checkbox>
              <w14:checked w14:val="0"/>
              <w14:checkedState w14:val="2612" w14:font="MS Gothic"/>
              <w14:uncheckedState w14:val="2610" w14:font="MS Gothic"/>
            </w14:checkbox>
          </w:sdtPr>
          <w:sdtContent>
            <w:tc>
              <w:tcPr>
                <w:tcW w:w="1559" w:type="dxa"/>
              </w:tcPr>
              <w:p w14:paraId="7EBACA32" w14:textId="2A974823" w:rsidR="006647DF" w:rsidRPr="00A40F66" w:rsidRDefault="006647DF" w:rsidP="006647DF">
                <w:pPr>
                  <w:jc w:val="center"/>
                  <w:rPr>
                    <w:rFonts w:asciiTheme="minorHAnsi" w:hAnsiTheme="minorHAnsi" w:cstheme="minorHAnsi"/>
                  </w:rPr>
                </w:pPr>
                <w:r>
                  <w:rPr>
                    <w:rFonts w:ascii="MS Gothic" w:eastAsia="MS Gothic" w:hAnsi="MS Gothic" w:cstheme="minorHAnsi" w:hint="eastAsia"/>
                    <w:b/>
                  </w:rPr>
                  <w:t>☐</w:t>
                </w:r>
              </w:p>
            </w:tc>
          </w:sdtContent>
        </w:sdt>
      </w:tr>
      <w:tr w:rsidR="00174A55" w:rsidRPr="00A40F66" w14:paraId="74984701" w14:textId="77777777" w:rsidTr="00953344">
        <w:trPr>
          <w:trHeight w:val="506"/>
        </w:trPr>
        <w:tc>
          <w:tcPr>
            <w:tcW w:w="21688" w:type="dxa"/>
            <w:gridSpan w:val="5"/>
            <w:shd w:val="clear" w:color="auto" w:fill="FBD4B4" w:themeFill="accent6" w:themeFillTint="66"/>
          </w:tcPr>
          <w:p w14:paraId="237903EC" w14:textId="50AF3F1C" w:rsidR="00174A55" w:rsidRPr="00A40F66" w:rsidRDefault="00174A55" w:rsidP="00174A55">
            <w:pPr>
              <w:spacing w:before="120"/>
              <w:jc w:val="center"/>
              <w:rPr>
                <w:rFonts w:asciiTheme="minorHAnsi" w:hAnsiTheme="minorHAnsi" w:cstheme="minorHAnsi"/>
                <w:b/>
                <w:color w:val="000000" w:themeColor="text1"/>
              </w:rPr>
            </w:pPr>
            <w:r w:rsidRPr="00D43184">
              <w:rPr>
                <w:rFonts w:asciiTheme="minorHAnsi" w:hAnsiTheme="minorHAnsi" w:cstheme="minorHAnsi"/>
                <w:b/>
                <w:color w:val="000000" w:themeColor="text1"/>
                <w:sz w:val="28"/>
                <w:szCs w:val="28"/>
              </w:rPr>
              <w:t>How do you rate your compliance with this standard?</w:t>
            </w:r>
          </w:p>
        </w:tc>
      </w:tr>
      <w:tr w:rsidR="00174A55" w:rsidRPr="00A40F66" w14:paraId="5051FE69" w14:textId="77777777" w:rsidTr="00953344">
        <w:trPr>
          <w:trHeight w:val="527"/>
        </w:trPr>
        <w:tc>
          <w:tcPr>
            <w:tcW w:w="21688" w:type="dxa"/>
            <w:gridSpan w:val="5"/>
          </w:tcPr>
          <w:p w14:paraId="10E8DC24" w14:textId="1085504C" w:rsidR="00174A55" w:rsidRPr="00A40F66" w:rsidRDefault="00EC4198" w:rsidP="00174A55">
            <w:pPr>
              <w:spacing w:before="120"/>
              <w:jc w:val="center"/>
              <w:rPr>
                <w:rFonts w:asciiTheme="minorHAnsi" w:hAnsiTheme="minorHAnsi" w:cstheme="minorHAnsi"/>
                <w:b/>
                <w:color w:val="000000" w:themeColor="text1"/>
              </w:rPr>
            </w:pPr>
            <w:r>
              <w:rPr>
                <w:rFonts w:asciiTheme="minorHAnsi" w:hAnsiTheme="minorHAnsi" w:cstheme="minorHAnsi"/>
                <w:b/>
                <w:color w:val="000000" w:themeColor="text1"/>
                <w:sz w:val="28"/>
                <w:szCs w:val="28"/>
              </w:rPr>
              <w:t>Exceptional</w:t>
            </w:r>
            <w:r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1701152892"/>
                <w14:checkbox>
                  <w14:checked w14:val="0"/>
                  <w14:checkedState w14:val="2612" w14:font="MS Gothic"/>
                  <w14:uncheckedState w14:val="2610" w14:font="MS Gothic"/>
                </w14:checkbox>
              </w:sdtPr>
              <w:sdtContent>
                <w:r w:rsidRPr="00D43184">
                  <w:rPr>
                    <w:rFonts w:ascii="Segoe UI Symbol" w:eastAsia="MS Gothic" w:hAnsi="Segoe UI Symbol" w:cs="Segoe UI Symbol"/>
                    <w:b/>
                    <w:color w:val="000000" w:themeColor="text1"/>
                    <w:sz w:val="28"/>
                    <w:szCs w:val="28"/>
                  </w:rPr>
                  <w:t>☐</w:t>
                </w:r>
              </w:sdtContent>
            </w:sdt>
            <w:r w:rsidRPr="00D43184">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Good</w:t>
            </w:r>
            <w:r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1268733393"/>
                <w14:checkbox>
                  <w14:checked w14:val="0"/>
                  <w14:checkedState w14:val="2612" w14:font="MS Gothic"/>
                  <w14:uncheckedState w14:val="2610" w14:font="MS Gothic"/>
                </w14:checkbox>
              </w:sdtPr>
              <w:sdtContent>
                <w:r w:rsidRPr="00D43184">
                  <w:rPr>
                    <w:rFonts w:ascii="Segoe UI Symbol" w:eastAsia="MS Gothic" w:hAnsi="Segoe UI Symbol" w:cs="Segoe UI Symbol"/>
                    <w:b/>
                    <w:color w:val="000000" w:themeColor="text1"/>
                    <w:sz w:val="28"/>
                    <w:szCs w:val="28"/>
                  </w:rPr>
                  <w:t>☐</w:t>
                </w:r>
              </w:sdtContent>
            </w:sdt>
            <w:r w:rsidRPr="00D43184">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Some shortfalls</w:t>
            </w:r>
            <w:r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2058466138"/>
                <w14:checkbox>
                  <w14:checked w14:val="0"/>
                  <w14:checkedState w14:val="2612" w14:font="MS Gothic"/>
                  <w14:uncheckedState w14:val="2610" w14:font="MS Gothic"/>
                </w14:checkbox>
              </w:sdtPr>
              <w:sdtContent>
                <w:r w:rsidRPr="00D43184">
                  <w:rPr>
                    <w:rFonts w:ascii="Segoe UI Symbol" w:eastAsia="MS Gothic" w:hAnsi="Segoe UI Symbol" w:cs="Segoe UI Symbol"/>
                    <w:b/>
                    <w:color w:val="000000" w:themeColor="text1"/>
                    <w:sz w:val="28"/>
                    <w:szCs w:val="28"/>
                  </w:rPr>
                  <w:t>☐</w:t>
                </w:r>
              </w:sdtContent>
            </w:sdt>
            <w:r w:rsidRPr="00D43184">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Significant shortfalls</w:t>
            </w:r>
            <w:r w:rsidRPr="00D43184">
              <w:rPr>
                <w:rFonts w:asciiTheme="minorHAnsi" w:hAnsiTheme="minorHAnsi" w:cstheme="minorHAnsi"/>
                <w:b/>
                <w:color w:val="000000" w:themeColor="text1"/>
                <w:sz w:val="28"/>
                <w:szCs w:val="28"/>
              </w:rPr>
              <w:t xml:space="preserve"> </w:t>
            </w:r>
            <w:sdt>
              <w:sdtPr>
                <w:rPr>
                  <w:rFonts w:asciiTheme="minorHAnsi" w:hAnsiTheme="minorHAnsi" w:cstheme="minorHAnsi"/>
                  <w:b/>
                  <w:color w:val="000000" w:themeColor="text1"/>
                  <w:sz w:val="28"/>
                  <w:szCs w:val="28"/>
                </w:rPr>
                <w:id w:val="-631710688"/>
                <w14:checkbox>
                  <w14:checked w14:val="0"/>
                  <w14:checkedState w14:val="2612" w14:font="MS Gothic"/>
                  <w14:uncheckedState w14:val="2610" w14:font="MS Gothic"/>
                </w14:checkbox>
              </w:sdtPr>
              <w:sdtContent>
                <w:r w:rsidRPr="00D43184">
                  <w:rPr>
                    <w:rFonts w:ascii="Segoe UI Symbol" w:eastAsia="MS Gothic" w:hAnsi="Segoe UI Symbol" w:cs="Segoe UI Symbol"/>
                    <w:b/>
                    <w:color w:val="000000" w:themeColor="text1"/>
                    <w:sz w:val="28"/>
                    <w:szCs w:val="28"/>
                  </w:rPr>
                  <w:t>☐</w:t>
                </w:r>
              </w:sdtContent>
            </w:sdt>
          </w:p>
        </w:tc>
      </w:tr>
    </w:tbl>
    <w:p w14:paraId="7499D7DC" w14:textId="77777777" w:rsidR="00451516" w:rsidRPr="00A40F66" w:rsidRDefault="00451516">
      <w:pPr>
        <w:rPr>
          <w:rFonts w:asciiTheme="minorHAnsi" w:hAnsiTheme="minorHAnsi" w:cstheme="minorHAnsi"/>
        </w:rPr>
      </w:pPr>
    </w:p>
    <w:tbl>
      <w:tblPr>
        <w:tblW w:w="21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gridCol w:w="11902"/>
      </w:tblGrid>
      <w:tr w:rsidR="004D0DC6" w:rsidRPr="00E46CA4" w14:paraId="26C39AC0" w14:textId="77777777" w:rsidTr="00D618BE">
        <w:trPr>
          <w:jc w:val="center"/>
        </w:trPr>
        <w:tc>
          <w:tcPr>
            <w:tcW w:w="21258" w:type="dxa"/>
            <w:gridSpan w:val="2"/>
            <w:shd w:val="clear" w:color="auto" w:fill="E5B8B7" w:themeFill="accent2" w:themeFillTint="66"/>
          </w:tcPr>
          <w:p w14:paraId="61236AC3" w14:textId="0D299D61" w:rsidR="004D0DC6" w:rsidRPr="0005175B" w:rsidRDefault="0052491D" w:rsidP="00C87A4F">
            <w:pPr>
              <w:spacing w:before="120" w:after="120"/>
              <w:ind w:left="469"/>
              <w:jc w:val="center"/>
              <w:rPr>
                <w:rFonts w:asciiTheme="minorHAnsi" w:hAnsiTheme="minorHAnsi" w:cstheme="minorHAnsi"/>
                <w:b/>
                <w:bCs/>
              </w:rPr>
            </w:pPr>
            <w:r w:rsidRPr="00E46CA4">
              <w:rPr>
                <w:rFonts w:asciiTheme="minorHAnsi" w:hAnsiTheme="minorHAnsi" w:cstheme="minorHAnsi"/>
              </w:rPr>
              <w:br w:type="page"/>
            </w:r>
            <w:r w:rsidR="0005175B" w:rsidRPr="0005175B">
              <w:rPr>
                <w:rFonts w:asciiTheme="minorHAnsi" w:hAnsiTheme="minorHAnsi" w:cstheme="minorHAnsi"/>
                <w:b/>
                <w:bCs/>
                <w:sz w:val="28"/>
                <w:szCs w:val="28"/>
              </w:rPr>
              <w:t xml:space="preserve">Part 6: </w:t>
            </w:r>
            <w:r w:rsidR="004D0DC6" w:rsidRPr="0005175B">
              <w:rPr>
                <w:rFonts w:asciiTheme="minorHAnsi" w:hAnsiTheme="minorHAnsi" w:cstheme="minorHAnsi"/>
                <w:b/>
                <w:bCs/>
                <w:sz w:val="28"/>
                <w:szCs w:val="28"/>
              </w:rPr>
              <w:t>Impact Assessment</w:t>
            </w:r>
          </w:p>
        </w:tc>
      </w:tr>
      <w:tr w:rsidR="0074733E" w:rsidRPr="00E46CA4" w14:paraId="4C76D7A4" w14:textId="77777777" w:rsidTr="00D618BE">
        <w:trPr>
          <w:jc w:val="center"/>
        </w:trPr>
        <w:tc>
          <w:tcPr>
            <w:tcW w:w="9356" w:type="dxa"/>
            <w:shd w:val="clear" w:color="auto" w:fill="E5B8B7" w:themeFill="accent2" w:themeFillTint="66"/>
          </w:tcPr>
          <w:p w14:paraId="39147E68" w14:textId="77777777" w:rsidR="0074733E" w:rsidRPr="00E46CA4" w:rsidRDefault="0074733E" w:rsidP="00C87A4F">
            <w:pPr>
              <w:spacing w:before="120" w:after="120"/>
              <w:ind w:left="469"/>
              <w:jc w:val="center"/>
              <w:rPr>
                <w:rFonts w:asciiTheme="minorHAnsi" w:hAnsiTheme="minorHAnsi" w:cstheme="minorHAnsi"/>
                <w:b/>
              </w:rPr>
            </w:pPr>
          </w:p>
        </w:tc>
        <w:tc>
          <w:tcPr>
            <w:tcW w:w="11902" w:type="dxa"/>
            <w:shd w:val="clear" w:color="auto" w:fill="E5B8B7" w:themeFill="accent2" w:themeFillTint="66"/>
          </w:tcPr>
          <w:p w14:paraId="624240A2" w14:textId="77777777" w:rsidR="0074733E" w:rsidRPr="00E46CA4" w:rsidRDefault="0074733E" w:rsidP="00C87A4F">
            <w:pPr>
              <w:spacing w:after="120"/>
              <w:jc w:val="center"/>
              <w:rPr>
                <w:rFonts w:asciiTheme="minorHAnsi" w:hAnsiTheme="minorHAnsi" w:cstheme="minorHAnsi"/>
                <w:b/>
                <w:color w:val="000000" w:themeColor="text1"/>
              </w:rPr>
            </w:pPr>
            <w:r w:rsidRPr="00E46CA4">
              <w:rPr>
                <w:rFonts w:asciiTheme="minorHAnsi" w:hAnsiTheme="minorHAnsi" w:cstheme="minorHAnsi"/>
                <w:b/>
                <w:color w:val="000000" w:themeColor="text1"/>
              </w:rPr>
              <w:t>Response</w:t>
            </w:r>
          </w:p>
          <w:p w14:paraId="22B6736D" w14:textId="77777777" w:rsidR="0074733E" w:rsidRPr="00E46CA4" w:rsidRDefault="0074733E" w:rsidP="00C87A4F">
            <w:pPr>
              <w:spacing w:after="120"/>
              <w:jc w:val="center"/>
              <w:rPr>
                <w:rFonts w:asciiTheme="minorHAnsi" w:hAnsiTheme="minorHAnsi" w:cstheme="minorHAnsi"/>
                <w:b/>
                <w:color w:val="000000" w:themeColor="text1"/>
              </w:rPr>
            </w:pPr>
          </w:p>
        </w:tc>
      </w:tr>
      <w:tr w:rsidR="0074733E" w:rsidRPr="00E46CA4" w14:paraId="57D2C873" w14:textId="77777777" w:rsidTr="00D618BE">
        <w:trPr>
          <w:trHeight w:val="1247"/>
          <w:jc w:val="center"/>
        </w:trPr>
        <w:tc>
          <w:tcPr>
            <w:tcW w:w="9356" w:type="dxa"/>
          </w:tcPr>
          <w:p w14:paraId="063B8D84" w14:textId="30ED9E9A" w:rsidR="0074733E" w:rsidRPr="00E46CA4" w:rsidRDefault="0074733E" w:rsidP="00651FFA">
            <w:pPr>
              <w:pStyle w:val="Heading2"/>
              <w:numPr>
                <w:ilvl w:val="1"/>
                <w:numId w:val="31"/>
              </w:numPr>
              <w:spacing w:before="0" w:line="276" w:lineRule="auto"/>
              <w:ind w:left="600" w:hanging="600"/>
              <w:contextualSpacing/>
              <w:rPr>
                <w:rFonts w:asciiTheme="minorHAnsi" w:eastAsiaTheme="minorHAnsi" w:hAnsiTheme="minorHAnsi" w:cstheme="minorHAnsi"/>
                <w:bCs/>
                <w:noProof/>
                <w:color w:val="auto"/>
                <w:sz w:val="24"/>
                <w:szCs w:val="24"/>
              </w:rPr>
            </w:pPr>
            <w:r w:rsidRPr="00E46CA4">
              <w:rPr>
                <w:rFonts w:asciiTheme="minorHAnsi" w:eastAsiaTheme="minorHAnsi" w:hAnsiTheme="minorHAnsi" w:cstheme="minorHAnsi"/>
                <w:noProof/>
                <w:color w:val="auto"/>
                <w:sz w:val="24"/>
                <w:szCs w:val="24"/>
              </w:rPr>
              <w:t>What are the key financial and organisational pressures that your organisation is facing that relate to safeguarding children and their families?</w:t>
            </w:r>
          </w:p>
        </w:tc>
        <w:tc>
          <w:tcPr>
            <w:tcW w:w="11902" w:type="dxa"/>
          </w:tcPr>
          <w:p w14:paraId="35B0B9C0" w14:textId="77777777" w:rsidR="0074733E" w:rsidRPr="00E46CA4" w:rsidRDefault="0074733E" w:rsidP="00C87A4F">
            <w:pPr>
              <w:spacing w:after="120"/>
              <w:rPr>
                <w:rFonts w:asciiTheme="minorHAnsi" w:hAnsiTheme="minorHAnsi" w:cstheme="minorHAnsi"/>
                <w:b/>
              </w:rPr>
            </w:pPr>
          </w:p>
        </w:tc>
      </w:tr>
      <w:tr w:rsidR="0074733E" w:rsidRPr="00E46CA4" w14:paraId="798B99B3" w14:textId="77777777" w:rsidTr="00D618BE">
        <w:trPr>
          <w:trHeight w:val="1247"/>
          <w:jc w:val="center"/>
        </w:trPr>
        <w:tc>
          <w:tcPr>
            <w:tcW w:w="9356" w:type="dxa"/>
          </w:tcPr>
          <w:p w14:paraId="4C60CB7A" w14:textId="26EA4267" w:rsidR="0074733E" w:rsidRPr="00210273" w:rsidRDefault="0074733E" w:rsidP="00651FFA">
            <w:pPr>
              <w:pStyle w:val="ListParagraph"/>
              <w:numPr>
                <w:ilvl w:val="1"/>
                <w:numId w:val="31"/>
              </w:numPr>
              <w:spacing w:after="120"/>
              <w:ind w:left="600" w:hanging="600"/>
              <w:rPr>
                <w:rFonts w:asciiTheme="minorHAnsi" w:hAnsiTheme="minorHAnsi" w:cstheme="minorHAnsi"/>
              </w:rPr>
            </w:pPr>
            <w:r w:rsidRPr="00210273">
              <w:rPr>
                <w:rFonts w:asciiTheme="minorHAnsi" w:hAnsiTheme="minorHAnsi" w:cstheme="minorHAnsi"/>
                <w:noProof/>
              </w:rPr>
              <w:t>What is your performance data telling you about the most worrying pressure points in relation to safeguarding children and their families?</w:t>
            </w:r>
          </w:p>
        </w:tc>
        <w:tc>
          <w:tcPr>
            <w:tcW w:w="11902" w:type="dxa"/>
          </w:tcPr>
          <w:p w14:paraId="386AF025" w14:textId="77777777" w:rsidR="0074733E" w:rsidRPr="00E46CA4" w:rsidRDefault="0074733E" w:rsidP="00C87A4F">
            <w:pPr>
              <w:spacing w:after="120"/>
              <w:rPr>
                <w:rFonts w:asciiTheme="minorHAnsi" w:hAnsiTheme="minorHAnsi" w:cstheme="minorHAnsi"/>
                <w:b/>
              </w:rPr>
            </w:pPr>
          </w:p>
        </w:tc>
      </w:tr>
      <w:tr w:rsidR="0074733E" w:rsidRPr="00E46CA4" w14:paraId="6F78C1EA" w14:textId="77777777" w:rsidTr="00D618BE">
        <w:trPr>
          <w:trHeight w:val="1247"/>
          <w:jc w:val="center"/>
        </w:trPr>
        <w:tc>
          <w:tcPr>
            <w:tcW w:w="9356" w:type="dxa"/>
          </w:tcPr>
          <w:p w14:paraId="7B945532" w14:textId="002CE429" w:rsidR="0074733E" w:rsidRPr="00210273" w:rsidRDefault="0074733E" w:rsidP="00651FFA">
            <w:pPr>
              <w:pStyle w:val="ListParagraph"/>
              <w:numPr>
                <w:ilvl w:val="1"/>
                <w:numId w:val="31"/>
              </w:numPr>
              <w:spacing w:after="120"/>
              <w:ind w:left="600" w:hanging="600"/>
              <w:rPr>
                <w:rFonts w:asciiTheme="minorHAnsi" w:hAnsiTheme="minorHAnsi" w:cstheme="minorHAnsi"/>
              </w:rPr>
            </w:pPr>
            <w:r w:rsidRPr="00210273">
              <w:rPr>
                <w:rFonts w:asciiTheme="minorHAnsi" w:hAnsiTheme="minorHAnsi" w:cstheme="minorHAnsi"/>
                <w:noProof/>
              </w:rPr>
              <w:t>What steps are you taking as an individual organisation to address these pressure points and what are the risks for your agency in managing them?</w:t>
            </w:r>
          </w:p>
        </w:tc>
        <w:tc>
          <w:tcPr>
            <w:tcW w:w="11902" w:type="dxa"/>
          </w:tcPr>
          <w:p w14:paraId="04955208" w14:textId="77777777" w:rsidR="0074733E" w:rsidRPr="00E46CA4" w:rsidRDefault="0074733E" w:rsidP="00C87A4F">
            <w:pPr>
              <w:spacing w:after="120"/>
              <w:rPr>
                <w:rFonts w:asciiTheme="minorHAnsi" w:hAnsiTheme="minorHAnsi" w:cstheme="minorHAnsi"/>
                <w:b/>
              </w:rPr>
            </w:pPr>
          </w:p>
        </w:tc>
      </w:tr>
      <w:tr w:rsidR="0074733E" w:rsidRPr="00E46CA4" w14:paraId="49DC8CF6" w14:textId="77777777" w:rsidTr="00D618BE">
        <w:trPr>
          <w:trHeight w:val="1247"/>
          <w:jc w:val="center"/>
        </w:trPr>
        <w:tc>
          <w:tcPr>
            <w:tcW w:w="9356" w:type="dxa"/>
          </w:tcPr>
          <w:p w14:paraId="06B41304" w14:textId="0DC4DC19" w:rsidR="0074733E" w:rsidRPr="00210273" w:rsidRDefault="0074733E" w:rsidP="00651FFA">
            <w:pPr>
              <w:pStyle w:val="ListParagraph"/>
              <w:numPr>
                <w:ilvl w:val="1"/>
                <w:numId w:val="31"/>
              </w:numPr>
              <w:spacing w:line="276" w:lineRule="auto"/>
              <w:ind w:left="600" w:hanging="600"/>
              <w:rPr>
                <w:rFonts w:asciiTheme="minorHAnsi" w:hAnsiTheme="minorHAnsi" w:cstheme="minorHAnsi"/>
                <w:noProof/>
              </w:rPr>
            </w:pPr>
            <w:r w:rsidRPr="00210273">
              <w:rPr>
                <w:rFonts w:asciiTheme="minorHAnsi" w:hAnsiTheme="minorHAnsi" w:cstheme="minorHAnsi"/>
                <w:noProof/>
              </w:rPr>
              <w:t>What are the implications for your partners as a result of these pressures?</w:t>
            </w:r>
          </w:p>
        </w:tc>
        <w:tc>
          <w:tcPr>
            <w:tcW w:w="11902" w:type="dxa"/>
          </w:tcPr>
          <w:p w14:paraId="454A2E3C" w14:textId="77777777" w:rsidR="0074733E" w:rsidRPr="00E46CA4" w:rsidRDefault="0074733E" w:rsidP="00C87A4F">
            <w:pPr>
              <w:spacing w:after="120"/>
              <w:rPr>
                <w:rFonts w:asciiTheme="minorHAnsi" w:hAnsiTheme="minorHAnsi" w:cstheme="minorHAnsi"/>
                <w:b/>
              </w:rPr>
            </w:pPr>
          </w:p>
        </w:tc>
      </w:tr>
      <w:tr w:rsidR="0074733E" w:rsidRPr="00E46CA4" w14:paraId="59CD85F5" w14:textId="77777777" w:rsidTr="00D618BE">
        <w:trPr>
          <w:trHeight w:val="1247"/>
          <w:jc w:val="center"/>
        </w:trPr>
        <w:tc>
          <w:tcPr>
            <w:tcW w:w="9356" w:type="dxa"/>
          </w:tcPr>
          <w:p w14:paraId="2D18990D" w14:textId="129B7410" w:rsidR="0074733E" w:rsidRPr="00210273" w:rsidRDefault="0074733E" w:rsidP="00651FFA">
            <w:pPr>
              <w:pStyle w:val="ListParagraph"/>
              <w:numPr>
                <w:ilvl w:val="1"/>
                <w:numId w:val="31"/>
              </w:numPr>
              <w:spacing w:line="276" w:lineRule="auto"/>
              <w:ind w:left="600" w:hanging="600"/>
              <w:rPr>
                <w:rFonts w:asciiTheme="minorHAnsi" w:hAnsiTheme="minorHAnsi" w:cstheme="minorHAnsi"/>
                <w:noProof/>
              </w:rPr>
            </w:pPr>
            <w:r w:rsidRPr="00210273">
              <w:rPr>
                <w:rFonts w:asciiTheme="minorHAnsi" w:hAnsiTheme="minorHAnsi" w:cstheme="minorHAnsi"/>
                <w:noProof/>
              </w:rPr>
              <w:lastRenderedPageBreak/>
              <w:t>What do you need from your partners to address these pressures?</w:t>
            </w:r>
          </w:p>
        </w:tc>
        <w:tc>
          <w:tcPr>
            <w:tcW w:w="11902" w:type="dxa"/>
          </w:tcPr>
          <w:p w14:paraId="23B45FD7" w14:textId="77777777" w:rsidR="0074733E" w:rsidRPr="00E46CA4" w:rsidRDefault="0074733E" w:rsidP="00C87A4F">
            <w:pPr>
              <w:spacing w:after="120"/>
              <w:rPr>
                <w:rFonts w:asciiTheme="minorHAnsi" w:hAnsiTheme="minorHAnsi" w:cstheme="minorHAnsi"/>
                <w:b/>
              </w:rPr>
            </w:pPr>
          </w:p>
        </w:tc>
      </w:tr>
      <w:tr w:rsidR="0074733E" w:rsidRPr="00E46CA4" w14:paraId="3B658BC6" w14:textId="77777777" w:rsidTr="00D618BE">
        <w:trPr>
          <w:trHeight w:val="1247"/>
          <w:jc w:val="center"/>
        </w:trPr>
        <w:tc>
          <w:tcPr>
            <w:tcW w:w="9356" w:type="dxa"/>
          </w:tcPr>
          <w:p w14:paraId="3C98F374" w14:textId="75D48DB4" w:rsidR="0074733E" w:rsidRPr="00210273" w:rsidRDefault="0074733E" w:rsidP="00651FFA">
            <w:pPr>
              <w:pStyle w:val="ListParagraph"/>
              <w:numPr>
                <w:ilvl w:val="1"/>
                <w:numId w:val="31"/>
              </w:numPr>
              <w:spacing w:line="276" w:lineRule="auto"/>
              <w:ind w:left="600" w:hanging="600"/>
              <w:rPr>
                <w:rFonts w:asciiTheme="minorHAnsi" w:hAnsiTheme="minorHAnsi" w:cstheme="minorHAnsi"/>
                <w:noProof/>
              </w:rPr>
            </w:pPr>
            <w:r w:rsidRPr="00210273">
              <w:rPr>
                <w:rFonts w:asciiTheme="minorHAnsi" w:hAnsiTheme="minorHAnsi" w:cstheme="minorHAnsi"/>
                <w:noProof/>
              </w:rPr>
              <w:t>What are the implications and risks if this multi-agency response is not possible?</w:t>
            </w:r>
          </w:p>
        </w:tc>
        <w:tc>
          <w:tcPr>
            <w:tcW w:w="11902" w:type="dxa"/>
          </w:tcPr>
          <w:p w14:paraId="52C06EC0" w14:textId="77777777" w:rsidR="0074733E" w:rsidRPr="00E46CA4" w:rsidRDefault="0074733E" w:rsidP="00C87A4F">
            <w:pPr>
              <w:spacing w:after="120"/>
              <w:rPr>
                <w:rFonts w:asciiTheme="minorHAnsi" w:hAnsiTheme="minorHAnsi" w:cstheme="minorHAnsi"/>
                <w:b/>
              </w:rPr>
            </w:pPr>
          </w:p>
        </w:tc>
      </w:tr>
    </w:tbl>
    <w:p w14:paraId="41B00478" w14:textId="5D41CB19" w:rsidR="0005175B" w:rsidRDefault="0005175B" w:rsidP="00443977">
      <w:pPr>
        <w:rPr>
          <w:rFonts w:asciiTheme="minorHAnsi" w:hAnsiTheme="minorHAnsi" w:cstheme="minorHAnsi"/>
          <w:b/>
        </w:rPr>
      </w:pPr>
    </w:p>
    <w:p w14:paraId="40197571" w14:textId="77777777" w:rsidR="0005175B" w:rsidRDefault="0005175B">
      <w:pPr>
        <w:rPr>
          <w:rFonts w:asciiTheme="minorHAnsi" w:hAnsiTheme="minorHAnsi" w:cstheme="minorHAnsi"/>
          <w:b/>
        </w:rPr>
      </w:pPr>
      <w:r>
        <w:rPr>
          <w:rFonts w:asciiTheme="minorHAnsi" w:hAnsiTheme="minorHAnsi" w:cstheme="minorHAnsi"/>
          <w:b/>
        </w:rPr>
        <w:br w:type="page"/>
      </w:r>
    </w:p>
    <w:p w14:paraId="4D13910C" w14:textId="77777777" w:rsidR="006D51AB" w:rsidRPr="00CF4530" w:rsidRDefault="006D51AB" w:rsidP="006D51AB">
      <w:pPr>
        <w:jc w:val="both"/>
        <w:rPr>
          <w:rFonts w:asciiTheme="minorHAnsi" w:hAnsiTheme="minorHAnsi" w:cstheme="minorHAnsi"/>
          <w:b/>
          <w:bCs/>
          <w:sz w:val="32"/>
          <w:szCs w:val="32"/>
        </w:rPr>
      </w:pPr>
      <w:r w:rsidRPr="00CF4530">
        <w:rPr>
          <w:rFonts w:asciiTheme="minorHAnsi" w:hAnsiTheme="minorHAnsi" w:cstheme="minorHAnsi"/>
          <w:b/>
          <w:bCs/>
          <w:sz w:val="32"/>
          <w:szCs w:val="32"/>
        </w:rPr>
        <w:lastRenderedPageBreak/>
        <w:t>Action Plan</w:t>
      </w:r>
    </w:p>
    <w:p w14:paraId="02B04ACF" w14:textId="77777777" w:rsidR="006D51AB" w:rsidRDefault="006D51AB" w:rsidP="006D51AB">
      <w:pPr>
        <w:jc w:val="both"/>
        <w:rPr>
          <w:rFonts w:asciiTheme="minorHAnsi" w:hAnsiTheme="minorHAnsi" w:cstheme="minorHAnsi"/>
        </w:rPr>
      </w:pPr>
    </w:p>
    <w:p w14:paraId="4032ABAF" w14:textId="7D2F12EC" w:rsidR="006D51AB" w:rsidRDefault="00D618BE" w:rsidP="006D51AB">
      <w:pPr>
        <w:jc w:val="both"/>
        <w:rPr>
          <w:rFonts w:asciiTheme="minorHAnsi" w:hAnsiTheme="minorHAnsi" w:cstheme="minorHAnsi"/>
        </w:rPr>
      </w:pPr>
      <w:r w:rsidRPr="007E294D">
        <w:rPr>
          <w:rFonts w:asciiTheme="minorHAnsi" w:hAnsiTheme="minorHAnsi" w:cstheme="minorHAnsi"/>
        </w:rPr>
        <w:t>The action plan can be used to</w:t>
      </w:r>
      <w:r w:rsidR="006D51AB" w:rsidRPr="007E294D">
        <w:rPr>
          <w:rFonts w:asciiTheme="minorHAnsi" w:hAnsiTheme="minorHAnsi" w:cstheme="minorHAnsi"/>
        </w:rPr>
        <w:t xml:space="preserve"> provide details of actions your organisation is planning to complete below:</w:t>
      </w:r>
    </w:p>
    <w:p w14:paraId="72F13329" w14:textId="77777777" w:rsidR="006D51AB" w:rsidRDefault="006D51AB" w:rsidP="006D51AB">
      <w:pPr>
        <w:jc w:val="both"/>
        <w:rPr>
          <w:rFonts w:asciiTheme="minorHAnsi" w:hAnsiTheme="minorHAnsi" w:cstheme="minorHAnsi"/>
        </w:rPr>
      </w:pPr>
    </w:p>
    <w:tbl>
      <w:tblPr>
        <w:tblStyle w:val="TableGrid"/>
        <w:tblW w:w="20833" w:type="dxa"/>
        <w:tblLook w:val="04A0" w:firstRow="1" w:lastRow="0" w:firstColumn="1" w:lastColumn="0" w:noHBand="0" w:noVBand="1"/>
      </w:tblPr>
      <w:tblGrid>
        <w:gridCol w:w="1559"/>
        <w:gridCol w:w="9635"/>
        <w:gridCol w:w="2693"/>
        <w:gridCol w:w="2410"/>
        <w:gridCol w:w="4536"/>
      </w:tblGrid>
      <w:tr w:rsidR="00335EC8" w:rsidRPr="00CF4530" w14:paraId="2F7BA9CA" w14:textId="77777777" w:rsidTr="00335EC8">
        <w:trPr>
          <w:trHeight w:val="680"/>
        </w:trPr>
        <w:tc>
          <w:tcPr>
            <w:tcW w:w="1559" w:type="dxa"/>
          </w:tcPr>
          <w:p w14:paraId="7D34611A" w14:textId="3384BA49" w:rsidR="00335EC8" w:rsidRPr="00CF4530" w:rsidRDefault="00335EC8" w:rsidP="004445FB">
            <w:pPr>
              <w:jc w:val="both"/>
              <w:rPr>
                <w:rFonts w:asciiTheme="minorHAnsi" w:hAnsiTheme="minorHAnsi" w:cstheme="minorHAnsi"/>
                <w:b/>
                <w:bCs/>
              </w:rPr>
            </w:pPr>
            <w:r>
              <w:rPr>
                <w:rFonts w:asciiTheme="minorHAnsi" w:hAnsiTheme="minorHAnsi" w:cstheme="minorHAnsi"/>
                <w:b/>
                <w:bCs/>
              </w:rPr>
              <w:t>Standard No.</w:t>
            </w:r>
          </w:p>
        </w:tc>
        <w:tc>
          <w:tcPr>
            <w:tcW w:w="9635" w:type="dxa"/>
          </w:tcPr>
          <w:p w14:paraId="28B5FF61" w14:textId="026F26E9" w:rsidR="00335EC8" w:rsidRPr="00CF4530" w:rsidRDefault="00335EC8" w:rsidP="00BB2D48">
            <w:pPr>
              <w:jc w:val="both"/>
              <w:rPr>
                <w:rFonts w:asciiTheme="minorHAnsi" w:hAnsiTheme="minorHAnsi" w:cstheme="minorHAnsi"/>
                <w:b/>
                <w:bCs/>
              </w:rPr>
            </w:pPr>
            <w:r w:rsidRPr="00CF4530">
              <w:rPr>
                <w:rFonts w:asciiTheme="minorHAnsi" w:hAnsiTheme="minorHAnsi" w:cstheme="minorHAnsi"/>
                <w:b/>
                <w:bCs/>
              </w:rPr>
              <w:t>Action Required</w:t>
            </w:r>
          </w:p>
        </w:tc>
        <w:tc>
          <w:tcPr>
            <w:tcW w:w="2693" w:type="dxa"/>
          </w:tcPr>
          <w:p w14:paraId="69130600" w14:textId="040235B3" w:rsidR="00335EC8" w:rsidRPr="00CF4530" w:rsidRDefault="00335EC8" w:rsidP="00BB2D48">
            <w:pPr>
              <w:jc w:val="both"/>
              <w:rPr>
                <w:rFonts w:asciiTheme="minorHAnsi" w:hAnsiTheme="minorHAnsi" w:cstheme="minorHAnsi"/>
                <w:b/>
                <w:bCs/>
              </w:rPr>
            </w:pPr>
          </w:p>
        </w:tc>
        <w:tc>
          <w:tcPr>
            <w:tcW w:w="2410" w:type="dxa"/>
          </w:tcPr>
          <w:p w14:paraId="19DA1F12" w14:textId="77777777" w:rsidR="00335EC8" w:rsidRPr="00CF4530" w:rsidRDefault="00335EC8" w:rsidP="00BB2D48">
            <w:pPr>
              <w:jc w:val="both"/>
              <w:rPr>
                <w:rFonts w:asciiTheme="minorHAnsi" w:hAnsiTheme="minorHAnsi" w:cstheme="minorHAnsi"/>
                <w:b/>
                <w:bCs/>
              </w:rPr>
            </w:pPr>
            <w:r w:rsidRPr="00CF4530">
              <w:rPr>
                <w:rFonts w:asciiTheme="minorHAnsi" w:hAnsiTheme="minorHAnsi" w:cstheme="minorHAnsi"/>
                <w:b/>
                <w:bCs/>
              </w:rPr>
              <w:t>Timeframe</w:t>
            </w:r>
          </w:p>
        </w:tc>
        <w:tc>
          <w:tcPr>
            <w:tcW w:w="4536" w:type="dxa"/>
          </w:tcPr>
          <w:p w14:paraId="5FE6ACAF" w14:textId="77777777" w:rsidR="00335EC8" w:rsidRPr="00CF4530" w:rsidRDefault="00335EC8" w:rsidP="00BB2D48">
            <w:pPr>
              <w:jc w:val="both"/>
              <w:rPr>
                <w:rFonts w:asciiTheme="minorHAnsi" w:hAnsiTheme="minorHAnsi" w:cstheme="minorHAnsi"/>
                <w:b/>
                <w:bCs/>
              </w:rPr>
            </w:pPr>
            <w:r>
              <w:rPr>
                <w:rFonts w:asciiTheme="minorHAnsi" w:hAnsiTheme="minorHAnsi" w:cstheme="minorHAnsi"/>
                <w:b/>
                <w:bCs/>
              </w:rPr>
              <w:t>Comments</w:t>
            </w:r>
          </w:p>
        </w:tc>
      </w:tr>
      <w:tr w:rsidR="00335EC8" w14:paraId="6A046B6E" w14:textId="77777777" w:rsidTr="00335EC8">
        <w:trPr>
          <w:trHeight w:val="680"/>
        </w:trPr>
        <w:tc>
          <w:tcPr>
            <w:tcW w:w="1559" w:type="dxa"/>
          </w:tcPr>
          <w:p w14:paraId="5EDAB742" w14:textId="77777777" w:rsidR="00335EC8" w:rsidRDefault="00335EC8" w:rsidP="00BB2D48">
            <w:pPr>
              <w:jc w:val="both"/>
              <w:rPr>
                <w:rFonts w:asciiTheme="minorHAnsi" w:hAnsiTheme="minorHAnsi" w:cstheme="minorHAnsi"/>
              </w:rPr>
            </w:pPr>
          </w:p>
        </w:tc>
        <w:tc>
          <w:tcPr>
            <w:tcW w:w="9635" w:type="dxa"/>
          </w:tcPr>
          <w:p w14:paraId="09A1029E" w14:textId="7A02F76B" w:rsidR="00335EC8" w:rsidRDefault="00335EC8" w:rsidP="00BB2D48">
            <w:pPr>
              <w:jc w:val="both"/>
              <w:rPr>
                <w:rFonts w:asciiTheme="minorHAnsi" w:hAnsiTheme="minorHAnsi" w:cstheme="minorHAnsi"/>
              </w:rPr>
            </w:pPr>
          </w:p>
        </w:tc>
        <w:tc>
          <w:tcPr>
            <w:tcW w:w="2693" w:type="dxa"/>
          </w:tcPr>
          <w:p w14:paraId="00EE200C" w14:textId="77777777" w:rsidR="00335EC8" w:rsidRDefault="00335EC8" w:rsidP="00BB2D48">
            <w:pPr>
              <w:jc w:val="both"/>
              <w:rPr>
                <w:rFonts w:asciiTheme="minorHAnsi" w:hAnsiTheme="minorHAnsi" w:cstheme="minorHAnsi"/>
              </w:rPr>
            </w:pPr>
          </w:p>
        </w:tc>
        <w:tc>
          <w:tcPr>
            <w:tcW w:w="2410" w:type="dxa"/>
          </w:tcPr>
          <w:p w14:paraId="4A502C20" w14:textId="77777777" w:rsidR="00335EC8" w:rsidRDefault="00335EC8" w:rsidP="00BB2D48">
            <w:pPr>
              <w:jc w:val="both"/>
              <w:rPr>
                <w:rFonts w:asciiTheme="minorHAnsi" w:hAnsiTheme="minorHAnsi" w:cstheme="minorHAnsi"/>
              </w:rPr>
            </w:pPr>
          </w:p>
        </w:tc>
        <w:tc>
          <w:tcPr>
            <w:tcW w:w="4536" w:type="dxa"/>
          </w:tcPr>
          <w:p w14:paraId="00B99136" w14:textId="77777777" w:rsidR="00335EC8" w:rsidRDefault="00335EC8" w:rsidP="00BB2D48">
            <w:pPr>
              <w:jc w:val="both"/>
              <w:rPr>
                <w:rFonts w:asciiTheme="minorHAnsi" w:hAnsiTheme="minorHAnsi" w:cstheme="minorHAnsi"/>
              </w:rPr>
            </w:pPr>
          </w:p>
        </w:tc>
      </w:tr>
      <w:tr w:rsidR="00335EC8" w14:paraId="61BC1FF1" w14:textId="77777777" w:rsidTr="00335EC8">
        <w:trPr>
          <w:trHeight w:val="680"/>
        </w:trPr>
        <w:tc>
          <w:tcPr>
            <w:tcW w:w="1559" w:type="dxa"/>
          </w:tcPr>
          <w:p w14:paraId="4AE406FC" w14:textId="77777777" w:rsidR="00335EC8" w:rsidRDefault="00335EC8" w:rsidP="00BB2D48">
            <w:pPr>
              <w:jc w:val="both"/>
              <w:rPr>
                <w:rFonts w:asciiTheme="minorHAnsi" w:hAnsiTheme="minorHAnsi" w:cstheme="minorHAnsi"/>
              </w:rPr>
            </w:pPr>
          </w:p>
        </w:tc>
        <w:tc>
          <w:tcPr>
            <w:tcW w:w="9635" w:type="dxa"/>
          </w:tcPr>
          <w:p w14:paraId="256CB3A9" w14:textId="156E7DFD" w:rsidR="00335EC8" w:rsidRDefault="00335EC8" w:rsidP="00BB2D48">
            <w:pPr>
              <w:jc w:val="both"/>
              <w:rPr>
                <w:rFonts w:asciiTheme="minorHAnsi" w:hAnsiTheme="minorHAnsi" w:cstheme="minorHAnsi"/>
              </w:rPr>
            </w:pPr>
          </w:p>
        </w:tc>
        <w:tc>
          <w:tcPr>
            <w:tcW w:w="2693" w:type="dxa"/>
          </w:tcPr>
          <w:p w14:paraId="56352E03" w14:textId="77777777" w:rsidR="00335EC8" w:rsidRDefault="00335EC8" w:rsidP="00BB2D48">
            <w:pPr>
              <w:jc w:val="both"/>
              <w:rPr>
                <w:rFonts w:asciiTheme="minorHAnsi" w:hAnsiTheme="minorHAnsi" w:cstheme="minorHAnsi"/>
              </w:rPr>
            </w:pPr>
          </w:p>
        </w:tc>
        <w:tc>
          <w:tcPr>
            <w:tcW w:w="2410" w:type="dxa"/>
          </w:tcPr>
          <w:p w14:paraId="51331E34" w14:textId="77777777" w:rsidR="00335EC8" w:rsidRDefault="00335EC8" w:rsidP="00BB2D48">
            <w:pPr>
              <w:jc w:val="both"/>
              <w:rPr>
                <w:rFonts w:asciiTheme="minorHAnsi" w:hAnsiTheme="minorHAnsi" w:cstheme="minorHAnsi"/>
              </w:rPr>
            </w:pPr>
          </w:p>
        </w:tc>
        <w:tc>
          <w:tcPr>
            <w:tcW w:w="4536" w:type="dxa"/>
          </w:tcPr>
          <w:p w14:paraId="311A870F" w14:textId="77777777" w:rsidR="00335EC8" w:rsidRDefault="00335EC8" w:rsidP="00BB2D48">
            <w:pPr>
              <w:jc w:val="both"/>
              <w:rPr>
                <w:rFonts w:asciiTheme="minorHAnsi" w:hAnsiTheme="minorHAnsi" w:cstheme="minorHAnsi"/>
              </w:rPr>
            </w:pPr>
          </w:p>
        </w:tc>
      </w:tr>
      <w:tr w:rsidR="00335EC8" w14:paraId="07DFA2D0" w14:textId="77777777" w:rsidTr="00335EC8">
        <w:trPr>
          <w:trHeight w:val="680"/>
        </w:trPr>
        <w:tc>
          <w:tcPr>
            <w:tcW w:w="1559" w:type="dxa"/>
          </w:tcPr>
          <w:p w14:paraId="56BB3929" w14:textId="77777777" w:rsidR="00335EC8" w:rsidRDefault="00335EC8" w:rsidP="00BB2D48">
            <w:pPr>
              <w:jc w:val="both"/>
              <w:rPr>
                <w:rFonts w:asciiTheme="minorHAnsi" w:hAnsiTheme="minorHAnsi" w:cstheme="minorHAnsi"/>
              </w:rPr>
            </w:pPr>
          </w:p>
        </w:tc>
        <w:tc>
          <w:tcPr>
            <w:tcW w:w="9635" w:type="dxa"/>
          </w:tcPr>
          <w:p w14:paraId="0299AF52" w14:textId="2FE3F1AD" w:rsidR="00335EC8" w:rsidRDefault="00335EC8" w:rsidP="00BB2D48">
            <w:pPr>
              <w:jc w:val="both"/>
              <w:rPr>
                <w:rFonts w:asciiTheme="minorHAnsi" w:hAnsiTheme="minorHAnsi" w:cstheme="minorHAnsi"/>
              </w:rPr>
            </w:pPr>
          </w:p>
        </w:tc>
        <w:tc>
          <w:tcPr>
            <w:tcW w:w="2693" w:type="dxa"/>
          </w:tcPr>
          <w:p w14:paraId="5CE79549" w14:textId="77777777" w:rsidR="00335EC8" w:rsidRDefault="00335EC8" w:rsidP="00BB2D48">
            <w:pPr>
              <w:jc w:val="both"/>
              <w:rPr>
                <w:rFonts w:asciiTheme="minorHAnsi" w:hAnsiTheme="minorHAnsi" w:cstheme="minorHAnsi"/>
              </w:rPr>
            </w:pPr>
          </w:p>
        </w:tc>
        <w:tc>
          <w:tcPr>
            <w:tcW w:w="2410" w:type="dxa"/>
          </w:tcPr>
          <w:p w14:paraId="3B56E9B7" w14:textId="77777777" w:rsidR="00335EC8" w:rsidRDefault="00335EC8" w:rsidP="00BB2D48">
            <w:pPr>
              <w:jc w:val="both"/>
              <w:rPr>
                <w:rFonts w:asciiTheme="minorHAnsi" w:hAnsiTheme="minorHAnsi" w:cstheme="minorHAnsi"/>
              </w:rPr>
            </w:pPr>
          </w:p>
        </w:tc>
        <w:tc>
          <w:tcPr>
            <w:tcW w:w="4536" w:type="dxa"/>
          </w:tcPr>
          <w:p w14:paraId="1050D3F2" w14:textId="77777777" w:rsidR="00335EC8" w:rsidRDefault="00335EC8" w:rsidP="00BB2D48">
            <w:pPr>
              <w:jc w:val="both"/>
              <w:rPr>
                <w:rFonts w:asciiTheme="minorHAnsi" w:hAnsiTheme="minorHAnsi" w:cstheme="minorHAnsi"/>
              </w:rPr>
            </w:pPr>
          </w:p>
        </w:tc>
      </w:tr>
      <w:tr w:rsidR="00335EC8" w14:paraId="79170932" w14:textId="77777777" w:rsidTr="00335EC8">
        <w:trPr>
          <w:trHeight w:val="680"/>
        </w:trPr>
        <w:tc>
          <w:tcPr>
            <w:tcW w:w="1559" w:type="dxa"/>
          </w:tcPr>
          <w:p w14:paraId="403121AE" w14:textId="77777777" w:rsidR="00335EC8" w:rsidRDefault="00335EC8" w:rsidP="00BB2D48">
            <w:pPr>
              <w:jc w:val="both"/>
              <w:rPr>
                <w:rFonts w:asciiTheme="minorHAnsi" w:hAnsiTheme="minorHAnsi" w:cstheme="minorHAnsi"/>
              </w:rPr>
            </w:pPr>
          </w:p>
        </w:tc>
        <w:tc>
          <w:tcPr>
            <w:tcW w:w="9635" w:type="dxa"/>
          </w:tcPr>
          <w:p w14:paraId="272E24F1" w14:textId="02743C12" w:rsidR="00335EC8" w:rsidRDefault="00335EC8" w:rsidP="00BB2D48">
            <w:pPr>
              <w:jc w:val="both"/>
              <w:rPr>
                <w:rFonts w:asciiTheme="minorHAnsi" w:hAnsiTheme="minorHAnsi" w:cstheme="minorHAnsi"/>
              </w:rPr>
            </w:pPr>
          </w:p>
        </w:tc>
        <w:tc>
          <w:tcPr>
            <w:tcW w:w="2693" w:type="dxa"/>
          </w:tcPr>
          <w:p w14:paraId="304BEF85" w14:textId="77777777" w:rsidR="00335EC8" w:rsidRDefault="00335EC8" w:rsidP="00BB2D48">
            <w:pPr>
              <w:jc w:val="both"/>
              <w:rPr>
                <w:rFonts w:asciiTheme="minorHAnsi" w:hAnsiTheme="minorHAnsi" w:cstheme="minorHAnsi"/>
              </w:rPr>
            </w:pPr>
          </w:p>
        </w:tc>
        <w:tc>
          <w:tcPr>
            <w:tcW w:w="2410" w:type="dxa"/>
          </w:tcPr>
          <w:p w14:paraId="6C307D1B" w14:textId="77777777" w:rsidR="00335EC8" w:rsidRDefault="00335EC8" w:rsidP="00BB2D48">
            <w:pPr>
              <w:jc w:val="both"/>
              <w:rPr>
                <w:rFonts w:asciiTheme="minorHAnsi" w:hAnsiTheme="minorHAnsi" w:cstheme="minorHAnsi"/>
              </w:rPr>
            </w:pPr>
          </w:p>
        </w:tc>
        <w:tc>
          <w:tcPr>
            <w:tcW w:w="4536" w:type="dxa"/>
          </w:tcPr>
          <w:p w14:paraId="1B3C7311" w14:textId="77777777" w:rsidR="00335EC8" w:rsidRDefault="00335EC8" w:rsidP="00BB2D48">
            <w:pPr>
              <w:jc w:val="both"/>
              <w:rPr>
                <w:rFonts w:asciiTheme="minorHAnsi" w:hAnsiTheme="minorHAnsi" w:cstheme="minorHAnsi"/>
              </w:rPr>
            </w:pPr>
          </w:p>
        </w:tc>
      </w:tr>
      <w:tr w:rsidR="00335EC8" w14:paraId="1601C3C1" w14:textId="77777777" w:rsidTr="00335EC8">
        <w:trPr>
          <w:trHeight w:val="680"/>
        </w:trPr>
        <w:tc>
          <w:tcPr>
            <w:tcW w:w="1559" w:type="dxa"/>
          </w:tcPr>
          <w:p w14:paraId="0959586F" w14:textId="77777777" w:rsidR="00335EC8" w:rsidRDefault="00335EC8" w:rsidP="00BB2D48">
            <w:pPr>
              <w:jc w:val="both"/>
              <w:rPr>
                <w:rFonts w:asciiTheme="minorHAnsi" w:hAnsiTheme="minorHAnsi" w:cstheme="minorHAnsi"/>
              </w:rPr>
            </w:pPr>
          </w:p>
        </w:tc>
        <w:tc>
          <w:tcPr>
            <w:tcW w:w="9635" w:type="dxa"/>
          </w:tcPr>
          <w:p w14:paraId="47C52147" w14:textId="59B17EC6" w:rsidR="00335EC8" w:rsidRDefault="00335EC8" w:rsidP="00BB2D48">
            <w:pPr>
              <w:jc w:val="both"/>
              <w:rPr>
                <w:rFonts w:asciiTheme="minorHAnsi" w:hAnsiTheme="minorHAnsi" w:cstheme="minorHAnsi"/>
              </w:rPr>
            </w:pPr>
          </w:p>
        </w:tc>
        <w:tc>
          <w:tcPr>
            <w:tcW w:w="2693" w:type="dxa"/>
          </w:tcPr>
          <w:p w14:paraId="709A7BC1" w14:textId="77777777" w:rsidR="00335EC8" w:rsidRDefault="00335EC8" w:rsidP="00BB2D48">
            <w:pPr>
              <w:jc w:val="both"/>
              <w:rPr>
                <w:rFonts w:asciiTheme="minorHAnsi" w:hAnsiTheme="minorHAnsi" w:cstheme="minorHAnsi"/>
              </w:rPr>
            </w:pPr>
          </w:p>
        </w:tc>
        <w:tc>
          <w:tcPr>
            <w:tcW w:w="2410" w:type="dxa"/>
          </w:tcPr>
          <w:p w14:paraId="718A8895" w14:textId="77777777" w:rsidR="00335EC8" w:rsidRDefault="00335EC8" w:rsidP="00BB2D48">
            <w:pPr>
              <w:jc w:val="both"/>
              <w:rPr>
                <w:rFonts w:asciiTheme="minorHAnsi" w:hAnsiTheme="minorHAnsi" w:cstheme="minorHAnsi"/>
              </w:rPr>
            </w:pPr>
          </w:p>
        </w:tc>
        <w:tc>
          <w:tcPr>
            <w:tcW w:w="4536" w:type="dxa"/>
          </w:tcPr>
          <w:p w14:paraId="6AA6A480" w14:textId="77777777" w:rsidR="00335EC8" w:rsidRDefault="00335EC8" w:rsidP="00BB2D48">
            <w:pPr>
              <w:jc w:val="both"/>
              <w:rPr>
                <w:rFonts w:asciiTheme="minorHAnsi" w:hAnsiTheme="minorHAnsi" w:cstheme="minorHAnsi"/>
              </w:rPr>
            </w:pPr>
          </w:p>
        </w:tc>
      </w:tr>
      <w:tr w:rsidR="00335EC8" w14:paraId="12D7CDFD" w14:textId="77777777" w:rsidTr="00335EC8">
        <w:trPr>
          <w:trHeight w:val="680"/>
        </w:trPr>
        <w:tc>
          <w:tcPr>
            <w:tcW w:w="1559" w:type="dxa"/>
          </w:tcPr>
          <w:p w14:paraId="6EF25726" w14:textId="77777777" w:rsidR="00335EC8" w:rsidRDefault="00335EC8" w:rsidP="00BB2D48">
            <w:pPr>
              <w:jc w:val="both"/>
              <w:rPr>
                <w:rFonts w:asciiTheme="minorHAnsi" w:hAnsiTheme="minorHAnsi" w:cstheme="minorHAnsi"/>
              </w:rPr>
            </w:pPr>
          </w:p>
        </w:tc>
        <w:tc>
          <w:tcPr>
            <w:tcW w:w="9635" w:type="dxa"/>
          </w:tcPr>
          <w:p w14:paraId="3A1B1AAC" w14:textId="297E5792" w:rsidR="00335EC8" w:rsidRDefault="00335EC8" w:rsidP="00BB2D48">
            <w:pPr>
              <w:jc w:val="both"/>
              <w:rPr>
                <w:rFonts w:asciiTheme="minorHAnsi" w:hAnsiTheme="minorHAnsi" w:cstheme="minorHAnsi"/>
              </w:rPr>
            </w:pPr>
          </w:p>
        </w:tc>
        <w:tc>
          <w:tcPr>
            <w:tcW w:w="2693" w:type="dxa"/>
          </w:tcPr>
          <w:p w14:paraId="3CDB0BF4" w14:textId="77777777" w:rsidR="00335EC8" w:rsidRDefault="00335EC8" w:rsidP="00BB2D48">
            <w:pPr>
              <w:jc w:val="both"/>
              <w:rPr>
                <w:rFonts w:asciiTheme="minorHAnsi" w:hAnsiTheme="minorHAnsi" w:cstheme="minorHAnsi"/>
              </w:rPr>
            </w:pPr>
          </w:p>
        </w:tc>
        <w:tc>
          <w:tcPr>
            <w:tcW w:w="2410" w:type="dxa"/>
          </w:tcPr>
          <w:p w14:paraId="3A6676D1" w14:textId="77777777" w:rsidR="00335EC8" w:rsidRDefault="00335EC8" w:rsidP="00BB2D48">
            <w:pPr>
              <w:jc w:val="both"/>
              <w:rPr>
                <w:rFonts w:asciiTheme="minorHAnsi" w:hAnsiTheme="minorHAnsi" w:cstheme="minorHAnsi"/>
              </w:rPr>
            </w:pPr>
          </w:p>
        </w:tc>
        <w:tc>
          <w:tcPr>
            <w:tcW w:w="4536" w:type="dxa"/>
          </w:tcPr>
          <w:p w14:paraId="07E90E57" w14:textId="77777777" w:rsidR="00335EC8" w:rsidRDefault="00335EC8" w:rsidP="00BB2D48">
            <w:pPr>
              <w:jc w:val="both"/>
              <w:rPr>
                <w:rFonts w:asciiTheme="minorHAnsi" w:hAnsiTheme="minorHAnsi" w:cstheme="minorHAnsi"/>
              </w:rPr>
            </w:pPr>
          </w:p>
        </w:tc>
      </w:tr>
      <w:tr w:rsidR="00335EC8" w14:paraId="064FA50D" w14:textId="77777777" w:rsidTr="00335EC8">
        <w:trPr>
          <w:trHeight w:val="680"/>
        </w:trPr>
        <w:tc>
          <w:tcPr>
            <w:tcW w:w="1559" w:type="dxa"/>
          </w:tcPr>
          <w:p w14:paraId="49A1A366" w14:textId="77777777" w:rsidR="00335EC8" w:rsidRDefault="00335EC8" w:rsidP="00BB2D48">
            <w:pPr>
              <w:jc w:val="both"/>
              <w:rPr>
                <w:rFonts w:asciiTheme="minorHAnsi" w:hAnsiTheme="minorHAnsi" w:cstheme="minorHAnsi"/>
              </w:rPr>
            </w:pPr>
          </w:p>
        </w:tc>
        <w:tc>
          <w:tcPr>
            <w:tcW w:w="9635" w:type="dxa"/>
          </w:tcPr>
          <w:p w14:paraId="59065CD1" w14:textId="77777777" w:rsidR="00335EC8" w:rsidRDefault="00335EC8" w:rsidP="00BB2D48">
            <w:pPr>
              <w:jc w:val="both"/>
              <w:rPr>
                <w:rFonts w:asciiTheme="minorHAnsi" w:hAnsiTheme="minorHAnsi" w:cstheme="minorHAnsi"/>
              </w:rPr>
            </w:pPr>
          </w:p>
        </w:tc>
        <w:tc>
          <w:tcPr>
            <w:tcW w:w="2693" w:type="dxa"/>
          </w:tcPr>
          <w:p w14:paraId="642392D1" w14:textId="77777777" w:rsidR="00335EC8" w:rsidRDefault="00335EC8" w:rsidP="00BB2D48">
            <w:pPr>
              <w:jc w:val="both"/>
              <w:rPr>
                <w:rFonts w:asciiTheme="minorHAnsi" w:hAnsiTheme="minorHAnsi" w:cstheme="minorHAnsi"/>
              </w:rPr>
            </w:pPr>
          </w:p>
        </w:tc>
        <w:tc>
          <w:tcPr>
            <w:tcW w:w="2410" w:type="dxa"/>
          </w:tcPr>
          <w:p w14:paraId="43C45469" w14:textId="77777777" w:rsidR="00335EC8" w:rsidRDefault="00335EC8" w:rsidP="00BB2D48">
            <w:pPr>
              <w:jc w:val="both"/>
              <w:rPr>
                <w:rFonts w:asciiTheme="minorHAnsi" w:hAnsiTheme="minorHAnsi" w:cstheme="minorHAnsi"/>
              </w:rPr>
            </w:pPr>
          </w:p>
        </w:tc>
        <w:tc>
          <w:tcPr>
            <w:tcW w:w="4536" w:type="dxa"/>
          </w:tcPr>
          <w:p w14:paraId="5DE71CFB" w14:textId="77777777" w:rsidR="00335EC8" w:rsidRDefault="00335EC8" w:rsidP="00BB2D48">
            <w:pPr>
              <w:jc w:val="both"/>
              <w:rPr>
                <w:rFonts w:asciiTheme="minorHAnsi" w:hAnsiTheme="minorHAnsi" w:cstheme="minorHAnsi"/>
              </w:rPr>
            </w:pPr>
          </w:p>
        </w:tc>
      </w:tr>
      <w:tr w:rsidR="00335EC8" w14:paraId="104041A3" w14:textId="77777777" w:rsidTr="00335EC8">
        <w:trPr>
          <w:trHeight w:val="680"/>
        </w:trPr>
        <w:tc>
          <w:tcPr>
            <w:tcW w:w="1559" w:type="dxa"/>
          </w:tcPr>
          <w:p w14:paraId="73BD42E3" w14:textId="77777777" w:rsidR="00335EC8" w:rsidRDefault="00335EC8" w:rsidP="00BB2D48">
            <w:pPr>
              <w:jc w:val="both"/>
              <w:rPr>
                <w:rFonts w:asciiTheme="minorHAnsi" w:hAnsiTheme="minorHAnsi" w:cstheme="minorHAnsi"/>
              </w:rPr>
            </w:pPr>
          </w:p>
        </w:tc>
        <w:tc>
          <w:tcPr>
            <w:tcW w:w="9635" w:type="dxa"/>
          </w:tcPr>
          <w:p w14:paraId="3EBBF2C1" w14:textId="77777777" w:rsidR="00335EC8" w:rsidRDefault="00335EC8" w:rsidP="00BB2D48">
            <w:pPr>
              <w:jc w:val="both"/>
              <w:rPr>
                <w:rFonts w:asciiTheme="minorHAnsi" w:hAnsiTheme="minorHAnsi" w:cstheme="minorHAnsi"/>
              </w:rPr>
            </w:pPr>
          </w:p>
        </w:tc>
        <w:tc>
          <w:tcPr>
            <w:tcW w:w="2693" w:type="dxa"/>
          </w:tcPr>
          <w:p w14:paraId="4B5CAC5B" w14:textId="77777777" w:rsidR="00335EC8" w:rsidRDefault="00335EC8" w:rsidP="00BB2D48">
            <w:pPr>
              <w:jc w:val="both"/>
              <w:rPr>
                <w:rFonts w:asciiTheme="minorHAnsi" w:hAnsiTheme="minorHAnsi" w:cstheme="minorHAnsi"/>
              </w:rPr>
            </w:pPr>
          </w:p>
        </w:tc>
        <w:tc>
          <w:tcPr>
            <w:tcW w:w="2410" w:type="dxa"/>
          </w:tcPr>
          <w:p w14:paraId="3D4CFB85" w14:textId="77777777" w:rsidR="00335EC8" w:rsidRDefault="00335EC8" w:rsidP="00BB2D48">
            <w:pPr>
              <w:jc w:val="both"/>
              <w:rPr>
                <w:rFonts w:asciiTheme="minorHAnsi" w:hAnsiTheme="minorHAnsi" w:cstheme="minorHAnsi"/>
              </w:rPr>
            </w:pPr>
          </w:p>
        </w:tc>
        <w:tc>
          <w:tcPr>
            <w:tcW w:w="4536" w:type="dxa"/>
          </w:tcPr>
          <w:p w14:paraId="4D59FCB3" w14:textId="77777777" w:rsidR="00335EC8" w:rsidRDefault="00335EC8" w:rsidP="00BB2D48">
            <w:pPr>
              <w:jc w:val="both"/>
              <w:rPr>
                <w:rFonts w:asciiTheme="minorHAnsi" w:hAnsiTheme="minorHAnsi" w:cstheme="minorHAnsi"/>
              </w:rPr>
            </w:pPr>
          </w:p>
        </w:tc>
      </w:tr>
    </w:tbl>
    <w:p w14:paraId="195B43B9" w14:textId="77777777" w:rsidR="00826269" w:rsidRDefault="00826269" w:rsidP="00443977">
      <w:pPr>
        <w:rPr>
          <w:rFonts w:asciiTheme="minorHAnsi" w:hAnsiTheme="minorHAnsi" w:cstheme="minorHAnsi"/>
          <w:b/>
        </w:rPr>
      </w:pPr>
    </w:p>
    <w:p w14:paraId="491B15CA" w14:textId="128A086D" w:rsidR="00B359F9" w:rsidRDefault="00B359F9" w:rsidP="00443977">
      <w:pPr>
        <w:rPr>
          <w:rFonts w:asciiTheme="minorHAnsi" w:hAnsiTheme="minorHAnsi" w:cstheme="minorHAnsi"/>
          <w:b/>
          <w:sz w:val="28"/>
          <w:szCs w:val="28"/>
        </w:rPr>
      </w:pPr>
      <w:r w:rsidRPr="00B359F9">
        <w:rPr>
          <w:rFonts w:asciiTheme="minorHAnsi" w:hAnsiTheme="minorHAnsi" w:cstheme="minorHAnsi"/>
          <w:b/>
          <w:sz w:val="28"/>
          <w:szCs w:val="28"/>
        </w:rPr>
        <w:t>Useful Links</w:t>
      </w:r>
    </w:p>
    <w:p w14:paraId="18612843" w14:textId="67FFA147" w:rsidR="00DF2964" w:rsidRPr="00B11582" w:rsidRDefault="007E294D" w:rsidP="00B11582">
      <w:pPr>
        <w:pStyle w:val="ListParagraph"/>
        <w:numPr>
          <w:ilvl w:val="0"/>
          <w:numId w:val="21"/>
        </w:numPr>
        <w:spacing w:after="120"/>
        <w:ind w:left="714" w:hanging="357"/>
        <w:contextualSpacing w:val="0"/>
        <w:rPr>
          <w:rFonts w:asciiTheme="minorHAnsi" w:hAnsiTheme="minorHAnsi" w:cstheme="minorHAnsi"/>
          <w:sz w:val="28"/>
          <w:szCs w:val="28"/>
        </w:rPr>
      </w:pPr>
      <w:hyperlink r:id="rId12" w:history="1">
        <w:r w:rsidR="00DF2964" w:rsidRPr="007E294D">
          <w:rPr>
            <w:rStyle w:val="Hyperlink"/>
            <w:rFonts w:asciiTheme="minorHAnsi" w:hAnsiTheme="minorHAnsi" w:cstheme="minorHAnsi"/>
            <w:sz w:val="28"/>
            <w:szCs w:val="28"/>
          </w:rPr>
          <w:t>Working Together to Safeguard Children</w:t>
        </w:r>
        <w:r w:rsidRPr="007E294D">
          <w:rPr>
            <w:rStyle w:val="Hyperlink"/>
            <w:rFonts w:asciiTheme="minorHAnsi" w:hAnsiTheme="minorHAnsi" w:cstheme="minorHAnsi"/>
            <w:sz w:val="28"/>
            <w:szCs w:val="28"/>
          </w:rPr>
          <w:t xml:space="preserve"> 2023</w:t>
        </w:r>
      </w:hyperlink>
    </w:p>
    <w:p w14:paraId="625244D7" w14:textId="0017E8C2" w:rsidR="00DF2964" w:rsidRPr="00B11582" w:rsidRDefault="00000000" w:rsidP="00B11582">
      <w:pPr>
        <w:pStyle w:val="ListParagraph"/>
        <w:numPr>
          <w:ilvl w:val="0"/>
          <w:numId w:val="21"/>
        </w:numPr>
        <w:spacing w:after="120"/>
        <w:ind w:left="714" w:hanging="357"/>
        <w:contextualSpacing w:val="0"/>
        <w:rPr>
          <w:rStyle w:val="Hyperlink"/>
          <w:rFonts w:asciiTheme="minorHAnsi" w:hAnsiTheme="minorHAnsi" w:cstheme="minorHAnsi"/>
          <w:color w:val="auto"/>
          <w:sz w:val="28"/>
          <w:szCs w:val="28"/>
          <w:u w:val="none"/>
        </w:rPr>
      </w:pPr>
      <w:hyperlink r:id="rId13" w:anchor="integration-and-partnership-working" w:history="1">
        <w:r w:rsidR="00DF2964" w:rsidRPr="00B11582">
          <w:rPr>
            <w:rStyle w:val="Hyperlink"/>
            <w:rFonts w:asciiTheme="minorHAnsi" w:hAnsiTheme="minorHAnsi" w:cstheme="minorHAnsi"/>
            <w:sz w:val="28"/>
            <w:szCs w:val="28"/>
          </w:rPr>
          <w:t>Care and support statuto</w:t>
        </w:r>
        <w:r w:rsidR="00DF2964" w:rsidRPr="00B11582">
          <w:rPr>
            <w:rStyle w:val="Hyperlink"/>
            <w:rFonts w:asciiTheme="minorHAnsi" w:hAnsiTheme="minorHAnsi" w:cstheme="minorHAnsi"/>
            <w:sz w:val="28"/>
            <w:szCs w:val="28"/>
          </w:rPr>
          <w:t>r</w:t>
        </w:r>
        <w:r w:rsidR="00DF2964" w:rsidRPr="00B11582">
          <w:rPr>
            <w:rStyle w:val="Hyperlink"/>
            <w:rFonts w:asciiTheme="minorHAnsi" w:hAnsiTheme="minorHAnsi" w:cstheme="minorHAnsi"/>
            <w:sz w:val="28"/>
            <w:szCs w:val="28"/>
          </w:rPr>
          <w:t xml:space="preserve">y guidance </w:t>
        </w:r>
      </w:hyperlink>
    </w:p>
    <w:p w14:paraId="06D7292E" w14:textId="77777777" w:rsidR="009E0E7C" w:rsidRDefault="00000000" w:rsidP="003C6E11">
      <w:pPr>
        <w:pStyle w:val="ListParagraph"/>
        <w:numPr>
          <w:ilvl w:val="0"/>
          <w:numId w:val="21"/>
        </w:numPr>
        <w:spacing w:after="120"/>
        <w:ind w:left="714" w:hanging="357"/>
        <w:contextualSpacing w:val="0"/>
        <w:rPr>
          <w:rFonts w:asciiTheme="minorHAnsi" w:hAnsiTheme="minorHAnsi" w:cstheme="minorHAnsi"/>
          <w:sz w:val="28"/>
          <w:szCs w:val="28"/>
        </w:rPr>
      </w:pPr>
      <w:hyperlink r:id="rId14" w:anchor="overview" w:history="1">
        <w:r w:rsidR="009E0E7C" w:rsidRPr="003C6E11">
          <w:rPr>
            <w:rStyle w:val="Hyperlink"/>
            <w:rFonts w:asciiTheme="minorHAnsi" w:hAnsiTheme="minorHAnsi" w:cstheme="minorHAnsi"/>
            <w:sz w:val="28"/>
            <w:szCs w:val="28"/>
          </w:rPr>
          <w:t>Government guidance on its Disclosure and Barring Service (DBS</w:t>
        </w:r>
      </w:hyperlink>
      <w:r w:rsidR="009E0E7C" w:rsidRPr="003C6E11">
        <w:rPr>
          <w:rFonts w:asciiTheme="minorHAnsi" w:hAnsiTheme="minorHAnsi" w:cstheme="minorHAnsi"/>
          <w:sz w:val="28"/>
          <w:szCs w:val="28"/>
        </w:rPr>
        <w:t>)</w:t>
      </w:r>
    </w:p>
    <w:p w14:paraId="22635C03" w14:textId="034A8E99" w:rsidR="00F043CA" w:rsidRPr="00B11582" w:rsidRDefault="00000000" w:rsidP="003C6E11">
      <w:pPr>
        <w:pStyle w:val="ListParagraph"/>
        <w:numPr>
          <w:ilvl w:val="0"/>
          <w:numId w:val="21"/>
        </w:numPr>
        <w:spacing w:after="120"/>
        <w:ind w:left="714" w:hanging="357"/>
        <w:contextualSpacing w:val="0"/>
        <w:rPr>
          <w:rFonts w:asciiTheme="minorHAnsi" w:hAnsiTheme="minorHAnsi" w:cstheme="minorHAnsi"/>
          <w:sz w:val="28"/>
          <w:szCs w:val="28"/>
        </w:rPr>
      </w:pPr>
      <w:hyperlink r:id="rId15" w:history="1">
        <w:r w:rsidR="00FF6CE3" w:rsidRPr="00FF6CE3">
          <w:rPr>
            <w:rStyle w:val="Hyperlink"/>
            <w:rFonts w:asciiTheme="minorHAnsi" w:hAnsiTheme="minorHAnsi" w:cstheme="minorHAnsi"/>
            <w:sz w:val="28"/>
            <w:szCs w:val="28"/>
            <w:lang w:val="en-GB"/>
          </w:rPr>
          <w:t>CQC Inspection Framework</w:t>
        </w:r>
      </w:hyperlink>
    </w:p>
    <w:sectPr w:rsidR="00F043CA" w:rsidRPr="00B11582" w:rsidSect="002C0869">
      <w:headerReference w:type="default" r:id="rId16"/>
      <w:footerReference w:type="default" r:id="rId17"/>
      <w:pgSz w:w="23814" w:h="16839" w:orient="landscape" w:code="8"/>
      <w:pgMar w:top="1440"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96C08" w14:textId="77777777" w:rsidR="002C0869" w:rsidRDefault="002C0869" w:rsidP="005A7720">
      <w:r>
        <w:separator/>
      </w:r>
    </w:p>
  </w:endnote>
  <w:endnote w:type="continuationSeparator" w:id="0">
    <w:p w14:paraId="4B661DB7" w14:textId="77777777" w:rsidR="002C0869" w:rsidRDefault="002C0869" w:rsidP="005A7720">
      <w:r>
        <w:continuationSeparator/>
      </w:r>
    </w:p>
  </w:endnote>
  <w:endnote w:type="continuationNotice" w:id="1">
    <w:p w14:paraId="2BE557C6" w14:textId="77777777" w:rsidR="002C0869" w:rsidRDefault="002C0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D89D" w14:textId="57FCB29E" w:rsidR="008332DB" w:rsidRPr="008332DB" w:rsidRDefault="00C420AF" w:rsidP="008332DB">
    <w:pPr>
      <w:pStyle w:val="Footer"/>
      <w:jc w:val="right"/>
      <w:rPr>
        <w:rFonts w:asciiTheme="minorHAnsi" w:hAnsiTheme="minorHAnsi" w:cstheme="minorHAnsi"/>
        <w:sz w:val="20"/>
        <w:szCs w:val="20"/>
      </w:rPr>
    </w:pPr>
    <w:r>
      <w:rPr>
        <w:rFonts w:asciiTheme="minorHAnsi" w:hAnsiTheme="minorHAnsi" w:cstheme="minorHAnsi"/>
        <w:sz w:val="20"/>
        <w:szCs w:val="20"/>
      </w:rPr>
      <w:t xml:space="preserve">V1. </w:t>
    </w:r>
    <w:r w:rsidR="008332DB" w:rsidRPr="008332DB">
      <w:rPr>
        <w:rFonts w:asciiTheme="minorHAnsi" w:hAnsiTheme="minorHAnsi" w:cstheme="minorHAnsi"/>
        <w:sz w:val="20"/>
        <w:szCs w:val="20"/>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46C5" w14:textId="77777777" w:rsidR="002C0869" w:rsidRDefault="002C0869" w:rsidP="005A7720">
      <w:r>
        <w:separator/>
      </w:r>
    </w:p>
  </w:footnote>
  <w:footnote w:type="continuationSeparator" w:id="0">
    <w:p w14:paraId="335CF966" w14:textId="77777777" w:rsidR="002C0869" w:rsidRDefault="002C0869" w:rsidP="005A7720">
      <w:r>
        <w:continuationSeparator/>
      </w:r>
    </w:p>
  </w:footnote>
  <w:footnote w:type="continuationNotice" w:id="1">
    <w:p w14:paraId="5DAD1BDE" w14:textId="77777777" w:rsidR="002C0869" w:rsidRDefault="002C08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4BC2" w14:textId="07D6CABD" w:rsidR="00C87A4F" w:rsidRPr="008C2DE7" w:rsidRDefault="00C254A7" w:rsidP="00C254A7">
    <w:pPr>
      <w:pStyle w:val="Header"/>
      <w:rPr>
        <w:rFonts w:asciiTheme="minorHAnsi" w:hAnsiTheme="minorHAnsi" w:cstheme="minorHAnsi"/>
        <w:b/>
        <w:bCs/>
        <w:sz w:val="32"/>
        <w:szCs w:val="32"/>
      </w:rPr>
    </w:pPr>
    <w:r w:rsidRPr="00194E76">
      <w:rPr>
        <w:noProof/>
        <w:lang w:eastAsia="en-GB"/>
        <w14:textOutline w14:w="9525" w14:cap="rnd" w14:cmpd="sng" w14:algn="ctr">
          <w14:noFill/>
          <w14:prstDash w14:val="solid"/>
          <w14:bevel/>
        </w14:textOutline>
      </w:rPr>
      <w:drawing>
        <wp:inline distT="0" distB="0" distL="0" distR="0" wp14:anchorId="271F7A91" wp14:editId="7DADDF3E">
          <wp:extent cx="1356995" cy="1047115"/>
          <wp:effectExtent l="0" t="0" r="0" b="635"/>
          <wp:docPr id="1" name="Picture 1" descr="BSCP 300dpi 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P 300dpi CMYK-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6995" cy="1047115"/>
                  </a:xfrm>
                  <a:prstGeom prst="rect">
                    <a:avLst/>
                  </a:prstGeom>
                  <a:noFill/>
                  <a:ln>
                    <a:noFill/>
                  </a:ln>
                </pic:spPr>
              </pic:pic>
            </a:graphicData>
          </a:graphic>
        </wp:inline>
      </w:drawing>
    </w:r>
    <w:r>
      <w:rPr>
        <w:rFonts w:asciiTheme="minorHAnsi" w:hAnsiTheme="minorHAnsi" w:cstheme="minorHAnsi"/>
        <w:b/>
        <w:bCs/>
        <w:sz w:val="32"/>
        <w:szCs w:val="32"/>
      </w:rPr>
      <w:tab/>
    </w:r>
    <w:r>
      <w:rPr>
        <w:rFonts w:asciiTheme="minorHAnsi" w:hAnsiTheme="minorHAnsi" w:cstheme="minorHAnsi"/>
        <w:b/>
        <w:bCs/>
        <w:sz w:val="32"/>
        <w:szCs w:val="32"/>
      </w:rPr>
      <w:tab/>
      <w:t xml:space="preserve">                         </w:t>
    </w:r>
    <w:r w:rsidR="00AE499C" w:rsidRPr="00EE3BA4">
      <w:rPr>
        <w:rFonts w:ascii="Calibri" w:hAnsi="Calibri" w:cs="Calibri"/>
        <w:b/>
        <w:bCs/>
        <w:sz w:val="36"/>
        <w:szCs w:val="36"/>
      </w:rPr>
      <w:t>Buckinghamshire</w:t>
    </w:r>
    <w:r w:rsidR="00A10734" w:rsidRPr="00EE3BA4">
      <w:rPr>
        <w:rFonts w:ascii="Calibri" w:hAnsi="Calibri" w:cs="Calibri"/>
        <w:b/>
        <w:bCs/>
        <w:sz w:val="36"/>
        <w:szCs w:val="36"/>
      </w:rPr>
      <w:t xml:space="preserve"> Self-assessment (including S11) </w:t>
    </w:r>
    <w:r w:rsidR="00071C8B" w:rsidRPr="00EE3BA4">
      <w:rPr>
        <w:rFonts w:ascii="Calibri" w:hAnsi="Calibri" w:cs="Calibri"/>
        <w:b/>
        <w:bCs/>
        <w:sz w:val="36"/>
        <w:szCs w:val="36"/>
      </w:rPr>
      <w:t>Tool</w:t>
    </w:r>
    <w:r w:rsidRPr="00EE3BA4">
      <w:rPr>
        <w:rFonts w:ascii="Calibri" w:hAnsi="Calibri" w:cs="Calibri"/>
        <w:b/>
        <w:bCs/>
        <w:sz w:val="36"/>
        <w:szCs w:val="36"/>
      </w:rPr>
      <w:t xml:space="preserve">          </w:t>
    </w:r>
    <w:r w:rsidR="00295247" w:rsidRPr="00EE3BA4">
      <w:rPr>
        <w:rFonts w:ascii="Calibri" w:hAnsi="Calibri" w:cs="Calibri"/>
        <w:b/>
        <w:bCs/>
        <w:sz w:val="36"/>
        <w:szCs w:val="36"/>
      </w:rPr>
      <w:t xml:space="preserve"> </w:t>
    </w:r>
    <w:r w:rsidRPr="00EE3BA4">
      <w:rPr>
        <w:rFonts w:ascii="Calibri" w:hAnsi="Calibri" w:cs="Calibri"/>
        <w:b/>
        <w:bCs/>
        <w:sz w:val="36"/>
        <w:szCs w:val="36"/>
      </w:rPr>
      <w:t xml:space="preserve">                                   </w:t>
    </w:r>
    <w:r w:rsidR="00295247" w:rsidRPr="00EE3BA4">
      <w:rPr>
        <w:rFonts w:ascii="Calibri" w:hAnsi="Calibri" w:cs="Calibri"/>
        <w:b/>
        <w:bCs/>
        <w:sz w:val="36"/>
        <w:szCs w:val="36"/>
      </w:rPr>
      <w:t xml:space="preserve">         </w:t>
    </w:r>
    <w:r w:rsidRPr="00194E76">
      <w:rPr>
        <w:noProof/>
        <w:lang w:eastAsia="en-GB"/>
        <w14:textOutline w14:w="9525" w14:cap="rnd" w14:cmpd="sng" w14:algn="ctr">
          <w14:noFill/>
          <w14:prstDash w14:val="solid"/>
          <w14:bevel/>
        </w14:textOutline>
      </w:rPr>
      <w:drawing>
        <wp:inline distT="0" distB="0" distL="0" distR="0" wp14:anchorId="50938127" wp14:editId="45CE8664">
          <wp:extent cx="1356995" cy="1047115"/>
          <wp:effectExtent l="0" t="0" r="0" b="635"/>
          <wp:docPr id="2" name="Picture 2" descr="BSCP 300dpi 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P 300dpi CMYK-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6995" cy="1047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22"/>
    <w:multiLevelType w:val="hybridMultilevel"/>
    <w:tmpl w:val="E912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52C21"/>
    <w:multiLevelType w:val="hybridMultilevel"/>
    <w:tmpl w:val="3EF23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F3A1D"/>
    <w:multiLevelType w:val="multilevel"/>
    <w:tmpl w:val="344C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714AE4"/>
    <w:multiLevelType w:val="multilevel"/>
    <w:tmpl w:val="CB389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960E54"/>
    <w:multiLevelType w:val="hybridMultilevel"/>
    <w:tmpl w:val="DD269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9085B"/>
    <w:multiLevelType w:val="hybridMultilevel"/>
    <w:tmpl w:val="5EDCAD18"/>
    <w:lvl w:ilvl="0" w:tplc="08090001">
      <w:start w:val="1"/>
      <w:numFmt w:val="bullet"/>
      <w:lvlText w:val=""/>
      <w:lvlJc w:val="left"/>
      <w:pPr>
        <w:ind w:left="1080" w:hanging="360"/>
      </w:pPr>
      <w:rPr>
        <w:rFonts w:ascii="Symbol" w:hAnsi="Symbol" w:hint="default"/>
      </w:rPr>
    </w:lvl>
    <w:lvl w:ilvl="1" w:tplc="07E40902">
      <w:numFmt w:val="bullet"/>
      <w:lvlText w:val="-"/>
      <w:lvlJc w:val="left"/>
      <w:pPr>
        <w:ind w:left="1800" w:hanging="360"/>
      </w:pPr>
      <w:rPr>
        <w:rFonts w:ascii="Palatino Linotype" w:eastAsiaTheme="minorHAnsi" w:hAnsi="Palatino Linotype"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97031E"/>
    <w:multiLevelType w:val="multilevel"/>
    <w:tmpl w:val="68BE985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BB684A"/>
    <w:multiLevelType w:val="hybridMultilevel"/>
    <w:tmpl w:val="76284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E5D84"/>
    <w:multiLevelType w:val="hybridMultilevel"/>
    <w:tmpl w:val="B880A300"/>
    <w:lvl w:ilvl="0" w:tplc="E87EB39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7735F2"/>
    <w:multiLevelType w:val="hybridMultilevel"/>
    <w:tmpl w:val="6F800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D11D12"/>
    <w:multiLevelType w:val="hybridMultilevel"/>
    <w:tmpl w:val="CF4AE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976F17"/>
    <w:multiLevelType w:val="multilevel"/>
    <w:tmpl w:val="2C72A02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0A3E0F"/>
    <w:multiLevelType w:val="multilevel"/>
    <w:tmpl w:val="2C72A02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730E0A"/>
    <w:multiLevelType w:val="hybridMultilevel"/>
    <w:tmpl w:val="A77E163A"/>
    <w:lvl w:ilvl="0" w:tplc="0809000F">
      <w:start w:val="1"/>
      <w:numFmt w:val="decimal"/>
      <w:lvlText w:val="%1."/>
      <w:lvlJc w:val="left"/>
      <w:pPr>
        <w:ind w:left="794" w:hanging="360"/>
      </w:pPr>
    </w:lvl>
    <w:lvl w:ilvl="1" w:tplc="08090019" w:tentative="1">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14" w15:restartNumberingAfterBreak="0">
    <w:nsid w:val="40D45654"/>
    <w:multiLevelType w:val="hybridMultilevel"/>
    <w:tmpl w:val="4E80D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2261D9"/>
    <w:multiLevelType w:val="hybridMultilevel"/>
    <w:tmpl w:val="7CD6A46A"/>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E7365E4"/>
    <w:multiLevelType w:val="multilevel"/>
    <w:tmpl w:val="73AE54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2A1D4B"/>
    <w:multiLevelType w:val="hybridMultilevel"/>
    <w:tmpl w:val="2F1EF3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0B1605E"/>
    <w:multiLevelType w:val="multilevel"/>
    <w:tmpl w:val="61ECFF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8928D9"/>
    <w:multiLevelType w:val="hybridMultilevel"/>
    <w:tmpl w:val="E1B8FC20"/>
    <w:lvl w:ilvl="0" w:tplc="0A5815C6">
      <w:start w:val="1"/>
      <w:numFmt w:val="decimal"/>
      <w:lvlText w:val="%1."/>
      <w:lvlJc w:val="left"/>
      <w:pPr>
        <w:ind w:left="36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643B96"/>
    <w:multiLevelType w:val="hybridMultilevel"/>
    <w:tmpl w:val="FE70D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87636B"/>
    <w:multiLevelType w:val="multilevel"/>
    <w:tmpl w:val="2C72A0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71045D"/>
    <w:multiLevelType w:val="hybridMultilevel"/>
    <w:tmpl w:val="2F1EF3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50F2F0C"/>
    <w:multiLevelType w:val="hybridMultilevel"/>
    <w:tmpl w:val="F2207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A64B3F"/>
    <w:multiLevelType w:val="hybridMultilevel"/>
    <w:tmpl w:val="DB2A7634"/>
    <w:lvl w:ilvl="0" w:tplc="1E609A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2372A0"/>
    <w:multiLevelType w:val="hybridMultilevel"/>
    <w:tmpl w:val="508A49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0914D79"/>
    <w:multiLevelType w:val="multilevel"/>
    <w:tmpl w:val="B1FCA1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A1A9E"/>
    <w:multiLevelType w:val="hybridMultilevel"/>
    <w:tmpl w:val="2F1EF3F4"/>
    <w:lvl w:ilvl="0" w:tplc="5A2A672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323713"/>
    <w:multiLevelType w:val="hybridMultilevel"/>
    <w:tmpl w:val="76284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0E74F6"/>
    <w:multiLevelType w:val="multilevel"/>
    <w:tmpl w:val="2C72A02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176B43"/>
    <w:multiLevelType w:val="hybridMultilevel"/>
    <w:tmpl w:val="5EC66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4292402">
    <w:abstractNumId w:val="19"/>
  </w:num>
  <w:num w:numId="2" w16cid:durableId="811407224">
    <w:abstractNumId w:val="30"/>
  </w:num>
  <w:num w:numId="3" w16cid:durableId="1069379738">
    <w:abstractNumId w:val="1"/>
  </w:num>
  <w:num w:numId="4" w16cid:durableId="1515166">
    <w:abstractNumId w:val="28"/>
  </w:num>
  <w:num w:numId="5" w16cid:durableId="2075468932">
    <w:abstractNumId w:val="4"/>
  </w:num>
  <w:num w:numId="6" w16cid:durableId="1583828285">
    <w:abstractNumId w:val="27"/>
  </w:num>
  <w:num w:numId="7" w16cid:durableId="607199033">
    <w:abstractNumId w:val="9"/>
  </w:num>
  <w:num w:numId="8" w16cid:durableId="2096053502">
    <w:abstractNumId w:val="14"/>
  </w:num>
  <w:num w:numId="9" w16cid:durableId="1341614816">
    <w:abstractNumId w:val="20"/>
  </w:num>
  <w:num w:numId="10" w16cid:durableId="17852227">
    <w:abstractNumId w:val="7"/>
  </w:num>
  <w:num w:numId="11" w16cid:durableId="1674454431">
    <w:abstractNumId w:val="23"/>
  </w:num>
  <w:num w:numId="12" w16cid:durableId="1951007421">
    <w:abstractNumId w:val="13"/>
  </w:num>
  <w:num w:numId="13" w16cid:durableId="1119643580">
    <w:abstractNumId w:val="25"/>
  </w:num>
  <w:num w:numId="14" w16cid:durableId="316811600">
    <w:abstractNumId w:val="5"/>
  </w:num>
  <w:num w:numId="15" w16cid:durableId="76024845">
    <w:abstractNumId w:val="17"/>
  </w:num>
  <w:num w:numId="16" w16cid:durableId="1150713160">
    <w:abstractNumId w:val="8"/>
  </w:num>
  <w:num w:numId="17" w16cid:durableId="29845125">
    <w:abstractNumId w:val="10"/>
  </w:num>
  <w:num w:numId="18" w16cid:durableId="152533538">
    <w:abstractNumId w:val="15"/>
  </w:num>
  <w:num w:numId="19" w16cid:durableId="129903430">
    <w:abstractNumId w:val="22"/>
  </w:num>
  <w:num w:numId="20" w16cid:durableId="5788170">
    <w:abstractNumId w:val="2"/>
  </w:num>
  <w:num w:numId="21" w16cid:durableId="854349673">
    <w:abstractNumId w:val="24"/>
  </w:num>
  <w:num w:numId="22" w16cid:durableId="357320641">
    <w:abstractNumId w:val="0"/>
  </w:num>
  <w:num w:numId="23" w16cid:durableId="719327564">
    <w:abstractNumId w:val="3"/>
  </w:num>
  <w:num w:numId="24" w16cid:durableId="492063701">
    <w:abstractNumId w:val="18"/>
  </w:num>
  <w:num w:numId="25" w16cid:durableId="1613366811">
    <w:abstractNumId w:val="26"/>
  </w:num>
  <w:num w:numId="26" w16cid:durableId="1211921202">
    <w:abstractNumId w:val="16"/>
  </w:num>
  <w:num w:numId="27" w16cid:durableId="632905526">
    <w:abstractNumId w:val="12"/>
  </w:num>
  <w:num w:numId="28" w16cid:durableId="2120177142">
    <w:abstractNumId w:val="29"/>
  </w:num>
  <w:num w:numId="29" w16cid:durableId="1083717099">
    <w:abstractNumId w:val="11"/>
  </w:num>
  <w:num w:numId="30" w16cid:durableId="155808534">
    <w:abstractNumId w:val="6"/>
  </w:num>
  <w:num w:numId="31" w16cid:durableId="1141120441">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720"/>
    <w:rsid w:val="000062BB"/>
    <w:rsid w:val="000155DE"/>
    <w:rsid w:val="00016B6C"/>
    <w:rsid w:val="00030E3C"/>
    <w:rsid w:val="000328FD"/>
    <w:rsid w:val="00036048"/>
    <w:rsid w:val="0005175B"/>
    <w:rsid w:val="00055F0D"/>
    <w:rsid w:val="00057030"/>
    <w:rsid w:val="00057476"/>
    <w:rsid w:val="00060107"/>
    <w:rsid w:val="00063C8C"/>
    <w:rsid w:val="00064C3A"/>
    <w:rsid w:val="00071C8B"/>
    <w:rsid w:val="00074C39"/>
    <w:rsid w:val="00086DD8"/>
    <w:rsid w:val="0009079D"/>
    <w:rsid w:val="000921BC"/>
    <w:rsid w:val="000A08DF"/>
    <w:rsid w:val="000B4310"/>
    <w:rsid w:val="000C1739"/>
    <w:rsid w:val="000C2C0C"/>
    <w:rsid w:val="000D1E46"/>
    <w:rsid w:val="000D2B34"/>
    <w:rsid w:val="000D5286"/>
    <w:rsid w:val="000D7C64"/>
    <w:rsid w:val="000F6A0D"/>
    <w:rsid w:val="000F6A9C"/>
    <w:rsid w:val="000F6D3D"/>
    <w:rsid w:val="00101AD1"/>
    <w:rsid w:val="00104E62"/>
    <w:rsid w:val="001057B6"/>
    <w:rsid w:val="001127E7"/>
    <w:rsid w:val="00113C9D"/>
    <w:rsid w:val="00125166"/>
    <w:rsid w:val="0014253F"/>
    <w:rsid w:val="0014407D"/>
    <w:rsid w:val="00145653"/>
    <w:rsid w:val="001507A6"/>
    <w:rsid w:val="00151269"/>
    <w:rsid w:val="001522C9"/>
    <w:rsid w:val="00165587"/>
    <w:rsid w:val="001673EF"/>
    <w:rsid w:val="00172303"/>
    <w:rsid w:val="0017246B"/>
    <w:rsid w:val="00174A55"/>
    <w:rsid w:val="00177950"/>
    <w:rsid w:val="0019018A"/>
    <w:rsid w:val="001A7737"/>
    <w:rsid w:val="001A7903"/>
    <w:rsid w:val="001B0C5A"/>
    <w:rsid w:val="001B390D"/>
    <w:rsid w:val="001B6ECC"/>
    <w:rsid w:val="001B6FD9"/>
    <w:rsid w:val="001B749B"/>
    <w:rsid w:val="001C0271"/>
    <w:rsid w:val="001C4BD9"/>
    <w:rsid w:val="001D4539"/>
    <w:rsid w:val="001D7BD4"/>
    <w:rsid w:val="001E4736"/>
    <w:rsid w:val="001F3CDD"/>
    <w:rsid w:val="001F60D4"/>
    <w:rsid w:val="001F6C92"/>
    <w:rsid w:val="00200651"/>
    <w:rsid w:val="002033A1"/>
    <w:rsid w:val="0020639E"/>
    <w:rsid w:val="00210273"/>
    <w:rsid w:val="002105D3"/>
    <w:rsid w:val="0022038B"/>
    <w:rsid w:val="002218D7"/>
    <w:rsid w:val="0022428B"/>
    <w:rsid w:val="00227AE1"/>
    <w:rsid w:val="00236D95"/>
    <w:rsid w:val="0023754D"/>
    <w:rsid w:val="00240168"/>
    <w:rsid w:val="00241BB4"/>
    <w:rsid w:val="002451E4"/>
    <w:rsid w:val="0026085E"/>
    <w:rsid w:val="00261B7D"/>
    <w:rsid w:val="0026389C"/>
    <w:rsid w:val="00270A16"/>
    <w:rsid w:val="00274722"/>
    <w:rsid w:val="00281E96"/>
    <w:rsid w:val="00292CC9"/>
    <w:rsid w:val="00295247"/>
    <w:rsid w:val="0029602C"/>
    <w:rsid w:val="002A0A46"/>
    <w:rsid w:val="002A1571"/>
    <w:rsid w:val="002A724E"/>
    <w:rsid w:val="002B2E2C"/>
    <w:rsid w:val="002B5037"/>
    <w:rsid w:val="002B6D31"/>
    <w:rsid w:val="002C0869"/>
    <w:rsid w:val="002C2885"/>
    <w:rsid w:val="002C36C8"/>
    <w:rsid w:val="002C6496"/>
    <w:rsid w:val="002D0126"/>
    <w:rsid w:val="002E3708"/>
    <w:rsid w:val="002E5DF6"/>
    <w:rsid w:val="002E6734"/>
    <w:rsid w:val="002F6959"/>
    <w:rsid w:val="002F6C23"/>
    <w:rsid w:val="00303B0C"/>
    <w:rsid w:val="003052A3"/>
    <w:rsid w:val="00312F88"/>
    <w:rsid w:val="003135D9"/>
    <w:rsid w:val="003151CA"/>
    <w:rsid w:val="00315AE5"/>
    <w:rsid w:val="00320692"/>
    <w:rsid w:val="00326E43"/>
    <w:rsid w:val="003321BC"/>
    <w:rsid w:val="003323C6"/>
    <w:rsid w:val="00335DDD"/>
    <w:rsid w:val="00335EC8"/>
    <w:rsid w:val="0034300D"/>
    <w:rsid w:val="00344A9F"/>
    <w:rsid w:val="00350347"/>
    <w:rsid w:val="00350EE9"/>
    <w:rsid w:val="00354706"/>
    <w:rsid w:val="0036498F"/>
    <w:rsid w:val="003722D5"/>
    <w:rsid w:val="0037314D"/>
    <w:rsid w:val="00373F99"/>
    <w:rsid w:val="00374D02"/>
    <w:rsid w:val="00384E1E"/>
    <w:rsid w:val="00387B21"/>
    <w:rsid w:val="00390580"/>
    <w:rsid w:val="003913D5"/>
    <w:rsid w:val="0039308D"/>
    <w:rsid w:val="0039319B"/>
    <w:rsid w:val="00397217"/>
    <w:rsid w:val="003973DA"/>
    <w:rsid w:val="003B0E48"/>
    <w:rsid w:val="003B12C7"/>
    <w:rsid w:val="003B22F2"/>
    <w:rsid w:val="003B686C"/>
    <w:rsid w:val="003C011D"/>
    <w:rsid w:val="003C0D3D"/>
    <w:rsid w:val="003C1E2B"/>
    <w:rsid w:val="003C26E3"/>
    <w:rsid w:val="003C5734"/>
    <w:rsid w:val="003C5CEF"/>
    <w:rsid w:val="003C6E11"/>
    <w:rsid w:val="003D4047"/>
    <w:rsid w:val="003D6787"/>
    <w:rsid w:val="003E0FD9"/>
    <w:rsid w:val="003E149D"/>
    <w:rsid w:val="003F2D50"/>
    <w:rsid w:val="003F2D75"/>
    <w:rsid w:val="003F70E2"/>
    <w:rsid w:val="004000D7"/>
    <w:rsid w:val="004005F6"/>
    <w:rsid w:val="004012CB"/>
    <w:rsid w:val="00403E33"/>
    <w:rsid w:val="0040504E"/>
    <w:rsid w:val="00412B66"/>
    <w:rsid w:val="00414736"/>
    <w:rsid w:val="00420FF1"/>
    <w:rsid w:val="0042104B"/>
    <w:rsid w:val="004256D9"/>
    <w:rsid w:val="00433435"/>
    <w:rsid w:val="00435568"/>
    <w:rsid w:val="0043659A"/>
    <w:rsid w:val="004376E3"/>
    <w:rsid w:val="004410AF"/>
    <w:rsid w:val="00442549"/>
    <w:rsid w:val="0044358E"/>
    <w:rsid w:val="00443977"/>
    <w:rsid w:val="004445FB"/>
    <w:rsid w:val="00444911"/>
    <w:rsid w:val="00451516"/>
    <w:rsid w:val="00451FE4"/>
    <w:rsid w:val="004536C2"/>
    <w:rsid w:val="00453B75"/>
    <w:rsid w:val="00455610"/>
    <w:rsid w:val="00464045"/>
    <w:rsid w:val="0046615D"/>
    <w:rsid w:val="00467C2E"/>
    <w:rsid w:val="00470732"/>
    <w:rsid w:val="00470B55"/>
    <w:rsid w:val="004723A1"/>
    <w:rsid w:val="00475D9E"/>
    <w:rsid w:val="00480660"/>
    <w:rsid w:val="00481523"/>
    <w:rsid w:val="0049199A"/>
    <w:rsid w:val="004945B5"/>
    <w:rsid w:val="00496D0D"/>
    <w:rsid w:val="0049761D"/>
    <w:rsid w:val="004A0E5F"/>
    <w:rsid w:val="004A2488"/>
    <w:rsid w:val="004A5CA6"/>
    <w:rsid w:val="004A69D5"/>
    <w:rsid w:val="004B0711"/>
    <w:rsid w:val="004B2AE6"/>
    <w:rsid w:val="004C7B7D"/>
    <w:rsid w:val="004C7E09"/>
    <w:rsid w:val="004D0DC6"/>
    <w:rsid w:val="004D4AEB"/>
    <w:rsid w:val="004E0049"/>
    <w:rsid w:val="004E0425"/>
    <w:rsid w:val="004E08FD"/>
    <w:rsid w:val="004E0B57"/>
    <w:rsid w:val="004E1301"/>
    <w:rsid w:val="004E5D60"/>
    <w:rsid w:val="004E6FEF"/>
    <w:rsid w:val="004E7979"/>
    <w:rsid w:val="004F21DA"/>
    <w:rsid w:val="004F390F"/>
    <w:rsid w:val="004F4B75"/>
    <w:rsid w:val="0050479D"/>
    <w:rsid w:val="00504E43"/>
    <w:rsid w:val="00504EBA"/>
    <w:rsid w:val="00512B0A"/>
    <w:rsid w:val="0051726E"/>
    <w:rsid w:val="00517647"/>
    <w:rsid w:val="005247BA"/>
    <w:rsid w:val="0052491D"/>
    <w:rsid w:val="00524F8F"/>
    <w:rsid w:val="00537102"/>
    <w:rsid w:val="005379B8"/>
    <w:rsid w:val="00542446"/>
    <w:rsid w:val="00552F17"/>
    <w:rsid w:val="005539C2"/>
    <w:rsid w:val="00562165"/>
    <w:rsid w:val="0057645E"/>
    <w:rsid w:val="005765B7"/>
    <w:rsid w:val="00576EC0"/>
    <w:rsid w:val="00577E5F"/>
    <w:rsid w:val="00587E62"/>
    <w:rsid w:val="00590091"/>
    <w:rsid w:val="00592E63"/>
    <w:rsid w:val="00593CE8"/>
    <w:rsid w:val="00595150"/>
    <w:rsid w:val="005A55B0"/>
    <w:rsid w:val="005A7720"/>
    <w:rsid w:val="005B046F"/>
    <w:rsid w:val="005B13EE"/>
    <w:rsid w:val="005B1F1C"/>
    <w:rsid w:val="005B4ED7"/>
    <w:rsid w:val="005B5D1D"/>
    <w:rsid w:val="005C5158"/>
    <w:rsid w:val="005D00F4"/>
    <w:rsid w:val="005D29E0"/>
    <w:rsid w:val="005F2076"/>
    <w:rsid w:val="00606A70"/>
    <w:rsid w:val="00606F98"/>
    <w:rsid w:val="00612153"/>
    <w:rsid w:val="00613E15"/>
    <w:rsid w:val="00615165"/>
    <w:rsid w:val="00616CBA"/>
    <w:rsid w:val="006216BD"/>
    <w:rsid w:val="00635684"/>
    <w:rsid w:val="00641E3A"/>
    <w:rsid w:val="00643B27"/>
    <w:rsid w:val="00651FFA"/>
    <w:rsid w:val="00656A04"/>
    <w:rsid w:val="006647DF"/>
    <w:rsid w:val="006668B5"/>
    <w:rsid w:val="006800ED"/>
    <w:rsid w:val="00680739"/>
    <w:rsid w:val="006A043B"/>
    <w:rsid w:val="006A1C24"/>
    <w:rsid w:val="006A2C61"/>
    <w:rsid w:val="006A562D"/>
    <w:rsid w:val="006A67A0"/>
    <w:rsid w:val="006A7A85"/>
    <w:rsid w:val="006B05C3"/>
    <w:rsid w:val="006B17C6"/>
    <w:rsid w:val="006B386D"/>
    <w:rsid w:val="006B70FF"/>
    <w:rsid w:val="006B7506"/>
    <w:rsid w:val="006D51AB"/>
    <w:rsid w:val="006F0364"/>
    <w:rsid w:val="006F1F6E"/>
    <w:rsid w:val="006F22FA"/>
    <w:rsid w:val="006F5D7B"/>
    <w:rsid w:val="006F78BD"/>
    <w:rsid w:val="00713117"/>
    <w:rsid w:val="00717EF9"/>
    <w:rsid w:val="007218A2"/>
    <w:rsid w:val="00722C6B"/>
    <w:rsid w:val="00722E06"/>
    <w:rsid w:val="00727914"/>
    <w:rsid w:val="00735EC0"/>
    <w:rsid w:val="00736AFA"/>
    <w:rsid w:val="007444AA"/>
    <w:rsid w:val="0074570B"/>
    <w:rsid w:val="00745C8A"/>
    <w:rsid w:val="00746C2A"/>
    <w:rsid w:val="0074733E"/>
    <w:rsid w:val="0076207C"/>
    <w:rsid w:val="00762622"/>
    <w:rsid w:val="00764A0F"/>
    <w:rsid w:val="00767439"/>
    <w:rsid w:val="0077522C"/>
    <w:rsid w:val="00782A41"/>
    <w:rsid w:val="00783D0B"/>
    <w:rsid w:val="007908F4"/>
    <w:rsid w:val="007913DC"/>
    <w:rsid w:val="007951F7"/>
    <w:rsid w:val="00797424"/>
    <w:rsid w:val="007A5949"/>
    <w:rsid w:val="007A7CBF"/>
    <w:rsid w:val="007A7D9E"/>
    <w:rsid w:val="007D20D6"/>
    <w:rsid w:val="007E0A9D"/>
    <w:rsid w:val="007E1B9B"/>
    <w:rsid w:val="007E24BF"/>
    <w:rsid w:val="007E2685"/>
    <w:rsid w:val="007E294D"/>
    <w:rsid w:val="007E2A1B"/>
    <w:rsid w:val="007E4230"/>
    <w:rsid w:val="007E42AE"/>
    <w:rsid w:val="007F4503"/>
    <w:rsid w:val="007F5DA3"/>
    <w:rsid w:val="008004D9"/>
    <w:rsid w:val="00802760"/>
    <w:rsid w:val="0080288A"/>
    <w:rsid w:val="00803371"/>
    <w:rsid w:val="008052A3"/>
    <w:rsid w:val="00805FC1"/>
    <w:rsid w:val="00806799"/>
    <w:rsid w:val="00813626"/>
    <w:rsid w:val="00814061"/>
    <w:rsid w:val="00814D53"/>
    <w:rsid w:val="00815C8F"/>
    <w:rsid w:val="00820D2B"/>
    <w:rsid w:val="0082290C"/>
    <w:rsid w:val="00826269"/>
    <w:rsid w:val="00830EE7"/>
    <w:rsid w:val="008332DB"/>
    <w:rsid w:val="00841EA5"/>
    <w:rsid w:val="00842991"/>
    <w:rsid w:val="00851D00"/>
    <w:rsid w:val="00852CB0"/>
    <w:rsid w:val="00854007"/>
    <w:rsid w:val="00865E3C"/>
    <w:rsid w:val="00871321"/>
    <w:rsid w:val="00872B57"/>
    <w:rsid w:val="00875292"/>
    <w:rsid w:val="00880C9E"/>
    <w:rsid w:val="00880DAD"/>
    <w:rsid w:val="008867D8"/>
    <w:rsid w:val="008929EB"/>
    <w:rsid w:val="008939A1"/>
    <w:rsid w:val="00897329"/>
    <w:rsid w:val="008A2491"/>
    <w:rsid w:val="008A3A90"/>
    <w:rsid w:val="008A7C97"/>
    <w:rsid w:val="008B0CB9"/>
    <w:rsid w:val="008B2E8E"/>
    <w:rsid w:val="008B38C7"/>
    <w:rsid w:val="008B3C0F"/>
    <w:rsid w:val="008C2DE7"/>
    <w:rsid w:val="008C7237"/>
    <w:rsid w:val="008C7E6E"/>
    <w:rsid w:val="008D45F6"/>
    <w:rsid w:val="008D6282"/>
    <w:rsid w:val="008D76A8"/>
    <w:rsid w:val="008D7A3D"/>
    <w:rsid w:val="008E51DE"/>
    <w:rsid w:val="008F0048"/>
    <w:rsid w:val="008F2FA4"/>
    <w:rsid w:val="00900612"/>
    <w:rsid w:val="00901545"/>
    <w:rsid w:val="0090531A"/>
    <w:rsid w:val="009074FD"/>
    <w:rsid w:val="00911087"/>
    <w:rsid w:val="00915DD6"/>
    <w:rsid w:val="00917D44"/>
    <w:rsid w:val="0092519B"/>
    <w:rsid w:val="009257BC"/>
    <w:rsid w:val="00931D3C"/>
    <w:rsid w:val="00931D4A"/>
    <w:rsid w:val="00936B47"/>
    <w:rsid w:val="00940150"/>
    <w:rsid w:val="00944C98"/>
    <w:rsid w:val="00951FE5"/>
    <w:rsid w:val="00953344"/>
    <w:rsid w:val="00953979"/>
    <w:rsid w:val="00974E39"/>
    <w:rsid w:val="00982D0F"/>
    <w:rsid w:val="00986DCE"/>
    <w:rsid w:val="00993457"/>
    <w:rsid w:val="00996921"/>
    <w:rsid w:val="009A15AD"/>
    <w:rsid w:val="009A4E2F"/>
    <w:rsid w:val="009B1B33"/>
    <w:rsid w:val="009B38F9"/>
    <w:rsid w:val="009B55F9"/>
    <w:rsid w:val="009B6C06"/>
    <w:rsid w:val="009C46E9"/>
    <w:rsid w:val="009C54B9"/>
    <w:rsid w:val="009C7645"/>
    <w:rsid w:val="009D07F2"/>
    <w:rsid w:val="009D3736"/>
    <w:rsid w:val="009D3775"/>
    <w:rsid w:val="009D7147"/>
    <w:rsid w:val="009E0E7C"/>
    <w:rsid w:val="009E6696"/>
    <w:rsid w:val="009F6BE7"/>
    <w:rsid w:val="00A0061F"/>
    <w:rsid w:val="00A00CD0"/>
    <w:rsid w:val="00A029A8"/>
    <w:rsid w:val="00A10734"/>
    <w:rsid w:val="00A268A0"/>
    <w:rsid w:val="00A31499"/>
    <w:rsid w:val="00A32C0F"/>
    <w:rsid w:val="00A40F66"/>
    <w:rsid w:val="00A60A11"/>
    <w:rsid w:val="00A64DA1"/>
    <w:rsid w:val="00A7048A"/>
    <w:rsid w:val="00A72A1A"/>
    <w:rsid w:val="00A85211"/>
    <w:rsid w:val="00A8708D"/>
    <w:rsid w:val="00A94D16"/>
    <w:rsid w:val="00A96A02"/>
    <w:rsid w:val="00AA3E3B"/>
    <w:rsid w:val="00AA5CBE"/>
    <w:rsid w:val="00AA6EF3"/>
    <w:rsid w:val="00AA7B60"/>
    <w:rsid w:val="00AB0205"/>
    <w:rsid w:val="00AB2B95"/>
    <w:rsid w:val="00AC1596"/>
    <w:rsid w:val="00AC51AD"/>
    <w:rsid w:val="00AC6F00"/>
    <w:rsid w:val="00AD2B9E"/>
    <w:rsid w:val="00AD7A27"/>
    <w:rsid w:val="00AD7F93"/>
    <w:rsid w:val="00AE2B56"/>
    <w:rsid w:val="00AE3084"/>
    <w:rsid w:val="00AE499C"/>
    <w:rsid w:val="00AF1525"/>
    <w:rsid w:val="00AF4E55"/>
    <w:rsid w:val="00AF6479"/>
    <w:rsid w:val="00AF7508"/>
    <w:rsid w:val="00B01CF0"/>
    <w:rsid w:val="00B033F3"/>
    <w:rsid w:val="00B11582"/>
    <w:rsid w:val="00B17D96"/>
    <w:rsid w:val="00B25DAE"/>
    <w:rsid w:val="00B26460"/>
    <w:rsid w:val="00B310C4"/>
    <w:rsid w:val="00B3446B"/>
    <w:rsid w:val="00B3476C"/>
    <w:rsid w:val="00B34898"/>
    <w:rsid w:val="00B359F9"/>
    <w:rsid w:val="00B441F0"/>
    <w:rsid w:val="00B55C3B"/>
    <w:rsid w:val="00B571EE"/>
    <w:rsid w:val="00B57AF6"/>
    <w:rsid w:val="00B67ECC"/>
    <w:rsid w:val="00B71871"/>
    <w:rsid w:val="00B71E24"/>
    <w:rsid w:val="00B74ADC"/>
    <w:rsid w:val="00B75EC4"/>
    <w:rsid w:val="00B76482"/>
    <w:rsid w:val="00B77037"/>
    <w:rsid w:val="00B80200"/>
    <w:rsid w:val="00B80DE8"/>
    <w:rsid w:val="00B80E71"/>
    <w:rsid w:val="00B80EBC"/>
    <w:rsid w:val="00BA3403"/>
    <w:rsid w:val="00BA5F08"/>
    <w:rsid w:val="00BB0967"/>
    <w:rsid w:val="00BB2D48"/>
    <w:rsid w:val="00BD4F5D"/>
    <w:rsid w:val="00BE0851"/>
    <w:rsid w:val="00BE0F3C"/>
    <w:rsid w:val="00BE4F61"/>
    <w:rsid w:val="00BF3A3B"/>
    <w:rsid w:val="00C031F8"/>
    <w:rsid w:val="00C05425"/>
    <w:rsid w:val="00C22231"/>
    <w:rsid w:val="00C254A7"/>
    <w:rsid w:val="00C30BCC"/>
    <w:rsid w:val="00C412BD"/>
    <w:rsid w:val="00C420AF"/>
    <w:rsid w:val="00C46E8E"/>
    <w:rsid w:val="00C544E1"/>
    <w:rsid w:val="00C62417"/>
    <w:rsid w:val="00C65017"/>
    <w:rsid w:val="00C6503A"/>
    <w:rsid w:val="00C65ACF"/>
    <w:rsid w:val="00C667FC"/>
    <w:rsid w:val="00C75596"/>
    <w:rsid w:val="00C765DC"/>
    <w:rsid w:val="00C82E6E"/>
    <w:rsid w:val="00C82F45"/>
    <w:rsid w:val="00C83A1A"/>
    <w:rsid w:val="00C87A4F"/>
    <w:rsid w:val="00C968ED"/>
    <w:rsid w:val="00CA0F83"/>
    <w:rsid w:val="00CA1761"/>
    <w:rsid w:val="00CA5033"/>
    <w:rsid w:val="00CB516C"/>
    <w:rsid w:val="00CC3DAB"/>
    <w:rsid w:val="00CC4D50"/>
    <w:rsid w:val="00CC51D3"/>
    <w:rsid w:val="00CD2D2D"/>
    <w:rsid w:val="00CD67FD"/>
    <w:rsid w:val="00CF6171"/>
    <w:rsid w:val="00D04C31"/>
    <w:rsid w:val="00D05071"/>
    <w:rsid w:val="00D070F3"/>
    <w:rsid w:val="00D07A9E"/>
    <w:rsid w:val="00D12780"/>
    <w:rsid w:val="00D15848"/>
    <w:rsid w:val="00D20645"/>
    <w:rsid w:val="00D20CF0"/>
    <w:rsid w:val="00D2230E"/>
    <w:rsid w:val="00D22946"/>
    <w:rsid w:val="00D43184"/>
    <w:rsid w:val="00D618BE"/>
    <w:rsid w:val="00D62178"/>
    <w:rsid w:val="00D62E39"/>
    <w:rsid w:val="00D63FCD"/>
    <w:rsid w:val="00D64523"/>
    <w:rsid w:val="00D66DFD"/>
    <w:rsid w:val="00D84F08"/>
    <w:rsid w:val="00D912F0"/>
    <w:rsid w:val="00D93A07"/>
    <w:rsid w:val="00DA5BE7"/>
    <w:rsid w:val="00DA7ABC"/>
    <w:rsid w:val="00DB261D"/>
    <w:rsid w:val="00DB2B05"/>
    <w:rsid w:val="00DB5489"/>
    <w:rsid w:val="00DC1430"/>
    <w:rsid w:val="00DC1962"/>
    <w:rsid w:val="00DC22F7"/>
    <w:rsid w:val="00DC470F"/>
    <w:rsid w:val="00DD0976"/>
    <w:rsid w:val="00DD44E7"/>
    <w:rsid w:val="00DD6C66"/>
    <w:rsid w:val="00DE67E8"/>
    <w:rsid w:val="00DF2097"/>
    <w:rsid w:val="00DF2964"/>
    <w:rsid w:val="00DF6CFB"/>
    <w:rsid w:val="00E05E53"/>
    <w:rsid w:val="00E13480"/>
    <w:rsid w:val="00E266CA"/>
    <w:rsid w:val="00E30ED9"/>
    <w:rsid w:val="00E35D8D"/>
    <w:rsid w:val="00E40B99"/>
    <w:rsid w:val="00E458C3"/>
    <w:rsid w:val="00E46CA4"/>
    <w:rsid w:val="00E46CDB"/>
    <w:rsid w:val="00E479CB"/>
    <w:rsid w:val="00E51865"/>
    <w:rsid w:val="00E52619"/>
    <w:rsid w:val="00E52ACD"/>
    <w:rsid w:val="00E53124"/>
    <w:rsid w:val="00E54A94"/>
    <w:rsid w:val="00E55EDC"/>
    <w:rsid w:val="00E56599"/>
    <w:rsid w:val="00E60C7E"/>
    <w:rsid w:val="00E62F61"/>
    <w:rsid w:val="00E63A47"/>
    <w:rsid w:val="00E644DD"/>
    <w:rsid w:val="00E674ED"/>
    <w:rsid w:val="00E71B81"/>
    <w:rsid w:val="00E7601C"/>
    <w:rsid w:val="00E808BB"/>
    <w:rsid w:val="00E823E9"/>
    <w:rsid w:val="00E85960"/>
    <w:rsid w:val="00E87312"/>
    <w:rsid w:val="00E87D15"/>
    <w:rsid w:val="00E9523F"/>
    <w:rsid w:val="00EA2EAA"/>
    <w:rsid w:val="00EA4449"/>
    <w:rsid w:val="00EA69B9"/>
    <w:rsid w:val="00EB0D29"/>
    <w:rsid w:val="00EB228B"/>
    <w:rsid w:val="00EB7E92"/>
    <w:rsid w:val="00EC2B45"/>
    <w:rsid w:val="00EC35B2"/>
    <w:rsid w:val="00EC4198"/>
    <w:rsid w:val="00EC4C93"/>
    <w:rsid w:val="00ED0C20"/>
    <w:rsid w:val="00EE1E4D"/>
    <w:rsid w:val="00EE37DE"/>
    <w:rsid w:val="00EE3BA4"/>
    <w:rsid w:val="00EE49D6"/>
    <w:rsid w:val="00EF05E5"/>
    <w:rsid w:val="00EF12FA"/>
    <w:rsid w:val="00F02C0B"/>
    <w:rsid w:val="00F043CA"/>
    <w:rsid w:val="00F05D28"/>
    <w:rsid w:val="00F13B7E"/>
    <w:rsid w:val="00F14213"/>
    <w:rsid w:val="00F1445D"/>
    <w:rsid w:val="00F164BA"/>
    <w:rsid w:val="00F1750F"/>
    <w:rsid w:val="00F17D78"/>
    <w:rsid w:val="00F40A4C"/>
    <w:rsid w:val="00F446CD"/>
    <w:rsid w:val="00F4600B"/>
    <w:rsid w:val="00F46428"/>
    <w:rsid w:val="00F47430"/>
    <w:rsid w:val="00F577AE"/>
    <w:rsid w:val="00F62254"/>
    <w:rsid w:val="00F63225"/>
    <w:rsid w:val="00F7191F"/>
    <w:rsid w:val="00F7647E"/>
    <w:rsid w:val="00F83934"/>
    <w:rsid w:val="00F913C5"/>
    <w:rsid w:val="00F92067"/>
    <w:rsid w:val="00F95935"/>
    <w:rsid w:val="00FA3CC2"/>
    <w:rsid w:val="00FA3FC3"/>
    <w:rsid w:val="00FA7ED6"/>
    <w:rsid w:val="00FB4D67"/>
    <w:rsid w:val="00FB6B09"/>
    <w:rsid w:val="00FC1E92"/>
    <w:rsid w:val="00FD2E30"/>
    <w:rsid w:val="00FD3A85"/>
    <w:rsid w:val="00FD4FD5"/>
    <w:rsid w:val="00FD5883"/>
    <w:rsid w:val="00FD6028"/>
    <w:rsid w:val="00FE0107"/>
    <w:rsid w:val="00FE0315"/>
    <w:rsid w:val="00FE2BF5"/>
    <w:rsid w:val="00FE4672"/>
    <w:rsid w:val="00FF3F1B"/>
    <w:rsid w:val="00FF44A8"/>
    <w:rsid w:val="00FF48AA"/>
    <w:rsid w:val="00FF522C"/>
    <w:rsid w:val="00FF6CE3"/>
    <w:rsid w:val="1D96920B"/>
    <w:rsid w:val="335C5DD5"/>
    <w:rsid w:val="66750E33"/>
    <w:rsid w:val="6D9DD6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846C2"/>
  <w15:docId w15:val="{94BED7E7-78CA-4C4B-AA93-6DD95AD5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2C7"/>
  </w:style>
  <w:style w:type="paragraph" w:styleId="Heading1">
    <w:name w:val="heading 1"/>
    <w:basedOn w:val="Normal"/>
    <w:next w:val="Normal"/>
    <w:link w:val="Heading1Char"/>
    <w:uiPriority w:val="9"/>
    <w:qFormat/>
    <w:rsid w:val="008929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0C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3323C6"/>
    <w:pPr>
      <w:widowControl w:val="0"/>
      <w:spacing w:before="140"/>
      <w:ind w:left="337" w:hanging="227"/>
      <w:outlineLvl w:val="2"/>
    </w:pPr>
    <w:rPr>
      <w:rFonts w:eastAsia="Arial" w:cstheme="minorBid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720"/>
    <w:pPr>
      <w:tabs>
        <w:tab w:val="center" w:pos="4513"/>
        <w:tab w:val="right" w:pos="9026"/>
      </w:tabs>
    </w:pPr>
  </w:style>
  <w:style w:type="character" w:customStyle="1" w:styleId="HeaderChar">
    <w:name w:val="Header Char"/>
    <w:basedOn w:val="DefaultParagraphFont"/>
    <w:link w:val="Header"/>
    <w:uiPriority w:val="99"/>
    <w:rsid w:val="005A7720"/>
  </w:style>
  <w:style w:type="paragraph" w:styleId="Footer">
    <w:name w:val="footer"/>
    <w:basedOn w:val="Normal"/>
    <w:link w:val="FooterChar"/>
    <w:uiPriority w:val="99"/>
    <w:unhideWhenUsed/>
    <w:rsid w:val="005A7720"/>
    <w:pPr>
      <w:tabs>
        <w:tab w:val="center" w:pos="4513"/>
        <w:tab w:val="right" w:pos="9026"/>
      </w:tabs>
    </w:pPr>
  </w:style>
  <w:style w:type="character" w:customStyle="1" w:styleId="FooterChar">
    <w:name w:val="Footer Char"/>
    <w:basedOn w:val="DefaultParagraphFont"/>
    <w:link w:val="Footer"/>
    <w:uiPriority w:val="99"/>
    <w:rsid w:val="005A7720"/>
  </w:style>
  <w:style w:type="paragraph" w:styleId="ListParagraph">
    <w:name w:val="List Paragraph"/>
    <w:basedOn w:val="Normal"/>
    <w:uiPriority w:val="34"/>
    <w:qFormat/>
    <w:rsid w:val="005A7720"/>
    <w:pPr>
      <w:spacing w:after="200"/>
      <w:ind w:left="720"/>
      <w:contextualSpacing/>
    </w:pPr>
    <w:rPr>
      <w:rFonts w:ascii="Cambria" w:eastAsia="Cambria" w:hAnsi="Cambria" w:cs="Times New Roman"/>
      <w:lang w:val="en-US"/>
    </w:rPr>
  </w:style>
  <w:style w:type="character" w:customStyle="1" w:styleId="Heading3Char">
    <w:name w:val="Heading 3 Char"/>
    <w:basedOn w:val="DefaultParagraphFont"/>
    <w:link w:val="Heading3"/>
    <w:uiPriority w:val="1"/>
    <w:rsid w:val="003323C6"/>
    <w:rPr>
      <w:rFonts w:eastAsia="Arial" w:cstheme="minorBidi"/>
      <w:b/>
      <w:bCs/>
      <w:sz w:val="22"/>
      <w:szCs w:val="22"/>
      <w:lang w:val="en-US"/>
    </w:rPr>
  </w:style>
  <w:style w:type="paragraph" w:styleId="BodyText">
    <w:name w:val="Body Text"/>
    <w:basedOn w:val="Normal"/>
    <w:link w:val="BodyTextChar"/>
    <w:uiPriority w:val="1"/>
    <w:qFormat/>
    <w:rsid w:val="003323C6"/>
    <w:pPr>
      <w:widowControl w:val="0"/>
      <w:spacing w:before="27"/>
      <w:ind w:left="120"/>
    </w:pPr>
    <w:rPr>
      <w:rFonts w:eastAsia="Arial" w:cstheme="minorBidi"/>
      <w:sz w:val="22"/>
      <w:szCs w:val="22"/>
      <w:lang w:val="en-US"/>
    </w:rPr>
  </w:style>
  <w:style w:type="character" w:customStyle="1" w:styleId="BodyTextChar">
    <w:name w:val="Body Text Char"/>
    <w:basedOn w:val="DefaultParagraphFont"/>
    <w:link w:val="BodyText"/>
    <w:uiPriority w:val="1"/>
    <w:rsid w:val="003323C6"/>
    <w:rPr>
      <w:rFonts w:eastAsia="Arial" w:cstheme="minorBidi"/>
      <w:sz w:val="22"/>
      <w:szCs w:val="22"/>
      <w:lang w:val="en-US"/>
    </w:rPr>
  </w:style>
  <w:style w:type="paragraph" w:customStyle="1" w:styleId="TableParagraph">
    <w:name w:val="Table Paragraph"/>
    <w:basedOn w:val="Normal"/>
    <w:uiPriority w:val="1"/>
    <w:qFormat/>
    <w:rsid w:val="003323C6"/>
    <w:pPr>
      <w:widowControl w:val="0"/>
    </w:pPr>
    <w:rPr>
      <w:rFonts w:asciiTheme="minorHAnsi" w:hAnsiTheme="minorHAnsi" w:cstheme="minorBidi"/>
      <w:sz w:val="22"/>
      <w:szCs w:val="22"/>
      <w:lang w:val="en-US"/>
    </w:rPr>
  </w:style>
  <w:style w:type="paragraph" w:styleId="BalloonText">
    <w:name w:val="Balloon Text"/>
    <w:basedOn w:val="Normal"/>
    <w:link w:val="BalloonTextChar"/>
    <w:uiPriority w:val="99"/>
    <w:semiHidden/>
    <w:unhideWhenUsed/>
    <w:rsid w:val="005B1F1C"/>
    <w:rPr>
      <w:rFonts w:ascii="Tahoma" w:hAnsi="Tahoma" w:cs="Tahoma"/>
      <w:sz w:val="16"/>
      <w:szCs w:val="16"/>
    </w:rPr>
  </w:style>
  <w:style w:type="character" w:customStyle="1" w:styleId="BalloonTextChar">
    <w:name w:val="Balloon Text Char"/>
    <w:basedOn w:val="DefaultParagraphFont"/>
    <w:link w:val="BalloonText"/>
    <w:uiPriority w:val="99"/>
    <w:semiHidden/>
    <w:rsid w:val="005B1F1C"/>
    <w:rPr>
      <w:rFonts w:ascii="Tahoma" w:hAnsi="Tahoma" w:cs="Tahoma"/>
      <w:sz w:val="16"/>
      <w:szCs w:val="16"/>
    </w:rPr>
  </w:style>
  <w:style w:type="character" w:styleId="Hyperlink">
    <w:name w:val="Hyperlink"/>
    <w:uiPriority w:val="99"/>
    <w:rsid w:val="00A32C0F"/>
    <w:rPr>
      <w:color w:val="0000FF"/>
      <w:u w:val="single"/>
    </w:rPr>
  </w:style>
  <w:style w:type="character" w:styleId="CommentReference">
    <w:name w:val="annotation reference"/>
    <w:basedOn w:val="DefaultParagraphFont"/>
    <w:uiPriority w:val="99"/>
    <w:semiHidden/>
    <w:unhideWhenUsed/>
    <w:rsid w:val="00C65ACF"/>
    <w:rPr>
      <w:sz w:val="16"/>
      <w:szCs w:val="16"/>
    </w:rPr>
  </w:style>
  <w:style w:type="paragraph" w:styleId="CommentText">
    <w:name w:val="annotation text"/>
    <w:basedOn w:val="Normal"/>
    <w:link w:val="CommentTextChar"/>
    <w:uiPriority w:val="99"/>
    <w:unhideWhenUsed/>
    <w:rsid w:val="00C65ACF"/>
    <w:rPr>
      <w:sz w:val="20"/>
      <w:szCs w:val="20"/>
    </w:rPr>
  </w:style>
  <w:style w:type="character" w:customStyle="1" w:styleId="CommentTextChar">
    <w:name w:val="Comment Text Char"/>
    <w:basedOn w:val="DefaultParagraphFont"/>
    <w:link w:val="CommentText"/>
    <w:uiPriority w:val="99"/>
    <w:rsid w:val="00C65ACF"/>
    <w:rPr>
      <w:sz w:val="20"/>
      <w:szCs w:val="20"/>
    </w:rPr>
  </w:style>
  <w:style w:type="paragraph" w:styleId="CommentSubject">
    <w:name w:val="annotation subject"/>
    <w:basedOn w:val="CommentText"/>
    <w:next w:val="CommentText"/>
    <w:link w:val="CommentSubjectChar"/>
    <w:uiPriority w:val="99"/>
    <w:semiHidden/>
    <w:unhideWhenUsed/>
    <w:rsid w:val="00C65ACF"/>
    <w:rPr>
      <w:b/>
      <w:bCs/>
    </w:rPr>
  </w:style>
  <w:style w:type="character" w:customStyle="1" w:styleId="CommentSubjectChar">
    <w:name w:val="Comment Subject Char"/>
    <w:basedOn w:val="CommentTextChar"/>
    <w:link w:val="CommentSubject"/>
    <w:uiPriority w:val="99"/>
    <w:semiHidden/>
    <w:rsid w:val="00C65ACF"/>
    <w:rPr>
      <w:b/>
      <w:bCs/>
      <w:sz w:val="20"/>
      <w:szCs w:val="20"/>
    </w:rPr>
  </w:style>
  <w:style w:type="character" w:styleId="PlaceholderText">
    <w:name w:val="Placeholder Text"/>
    <w:basedOn w:val="DefaultParagraphFont"/>
    <w:uiPriority w:val="99"/>
    <w:semiHidden/>
    <w:rsid w:val="00830EE7"/>
    <w:rPr>
      <w:color w:val="808080"/>
    </w:rPr>
  </w:style>
  <w:style w:type="character" w:customStyle="1" w:styleId="Heading1Char">
    <w:name w:val="Heading 1 Char"/>
    <w:basedOn w:val="DefaultParagraphFont"/>
    <w:link w:val="Heading1"/>
    <w:uiPriority w:val="9"/>
    <w:rsid w:val="008929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0CD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A3A90"/>
    <w:rPr>
      <w:color w:val="605E5C"/>
      <w:shd w:val="clear" w:color="auto" w:fill="E1DFDD"/>
    </w:rPr>
  </w:style>
  <w:style w:type="table" w:styleId="TableGrid">
    <w:name w:val="Table Grid"/>
    <w:basedOn w:val="TableNormal"/>
    <w:uiPriority w:val="59"/>
    <w:rsid w:val="006D51AB"/>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1B33"/>
    <w:rPr>
      <w:color w:val="800080" w:themeColor="followedHyperlink"/>
      <w:u w:val="single"/>
    </w:rPr>
  </w:style>
  <w:style w:type="paragraph" w:styleId="Revision">
    <w:name w:val="Revision"/>
    <w:hidden/>
    <w:uiPriority w:val="99"/>
    <w:semiHidden/>
    <w:rsid w:val="00A31499"/>
  </w:style>
  <w:style w:type="character" w:customStyle="1" w:styleId="normaltextrun">
    <w:name w:val="normaltextrun"/>
    <w:basedOn w:val="DefaultParagraphFont"/>
    <w:rsid w:val="00240168"/>
  </w:style>
  <w:style w:type="character" w:customStyle="1" w:styleId="eop">
    <w:name w:val="eop"/>
    <w:basedOn w:val="DefaultParagraphFont"/>
    <w:rsid w:val="0024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19690">
      <w:bodyDiv w:val="1"/>
      <w:marLeft w:val="0"/>
      <w:marRight w:val="0"/>
      <w:marTop w:val="0"/>
      <w:marBottom w:val="0"/>
      <w:divBdr>
        <w:top w:val="none" w:sz="0" w:space="0" w:color="auto"/>
        <w:left w:val="none" w:sz="0" w:space="0" w:color="auto"/>
        <w:bottom w:val="none" w:sz="0" w:space="0" w:color="auto"/>
        <w:right w:val="none" w:sz="0" w:space="0" w:color="auto"/>
      </w:divBdr>
    </w:div>
    <w:div w:id="860822435">
      <w:bodyDiv w:val="1"/>
      <w:marLeft w:val="0"/>
      <w:marRight w:val="0"/>
      <w:marTop w:val="0"/>
      <w:marBottom w:val="0"/>
      <w:divBdr>
        <w:top w:val="none" w:sz="0" w:space="0" w:color="auto"/>
        <w:left w:val="none" w:sz="0" w:space="0" w:color="auto"/>
        <w:bottom w:val="none" w:sz="0" w:space="0" w:color="auto"/>
        <w:right w:val="none" w:sz="0" w:space="0" w:color="auto"/>
      </w:divBdr>
    </w:div>
    <w:div w:id="13927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are-act-statutory-guidance/care-and-support-statutory-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working-together-to-safeguard-children--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working-together-to-safeguard-children--2" TargetMode="External"/><Relationship Id="rId5" Type="http://schemas.openxmlformats.org/officeDocument/2006/relationships/numbering" Target="numbering.xml"/><Relationship Id="rId15" Type="http://schemas.openxmlformats.org/officeDocument/2006/relationships/hyperlink" Target="https://www.cqc.org.uk/news/our-approach-assessing-local-authorit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dbs-check-requests-guidance-for-employ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7F9BC6-534D-4579-BC2B-DF3216FB1E1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f582062-c6e8-4bf5-909c-3a7788e8ce3c">
      <UserInfo>
        <DisplayName>Jonathan Picken</DisplayName>
        <AccountId>21</AccountId>
        <AccountType/>
      </UserInfo>
      <UserInfo>
        <DisplayName>Dave Phillips</DisplayName>
        <AccountId>22</AccountId>
        <AccountType/>
      </UserInfo>
    </SharedWithUsers>
    <TaxCatchAll xmlns="8f582062-c6e8-4bf5-909c-3a7788e8ce3c" xsi:nil="true"/>
    <lcf76f155ced4ddcb4097134ff3c332f xmlns="6dfd8b45-8ad5-4963-b73e-ecbd801e6297">
      <Terms xmlns="http://schemas.microsoft.com/office/infopath/2007/PartnerControls"/>
    </lcf76f155ced4ddcb4097134ff3c332f>
    <_Flow_SignoffStatus xmlns="6dfd8b45-8ad5-4963-b73e-ecbd801e62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77E8F2E9481649ACD0F0D65C0C16F4" ma:contentTypeVersion="15" ma:contentTypeDescription="Create a new document." ma:contentTypeScope="" ma:versionID="4ad4857dbe4d3031e39418cd34911a11">
  <xsd:schema xmlns:xsd="http://www.w3.org/2001/XMLSchema" xmlns:xs="http://www.w3.org/2001/XMLSchema" xmlns:p="http://schemas.microsoft.com/office/2006/metadata/properties" xmlns:ns2="8f582062-c6e8-4bf5-909c-3a7788e8ce3c" xmlns:ns3="6dfd8b45-8ad5-4963-b73e-ecbd801e6297" targetNamespace="http://schemas.microsoft.com/office/2006/metadata/properties" ma:root="true" ma:fieldsID="b62b9dfe5639467ac56ccf0358267e15" ns2:_="" ns3:_="">
    <xsd:import namespace="8f582062-c6e8-4bf5-909c-3a7788e8ce3c"/>
    <xsd:import namespace="6dfd8b45-8ad5-4963-b73e-ecbd801e6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82062-c6e8-4bf5-909c-3a7788e8ce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a6a8a95-0eb4-4949-bf6a-00e8dd796abb}" ma:internalName="TaxCatchAll" ma:showField="CatchAllData" ma:web="8f582062-c6e8-4bf5-909c-3a7788e8ce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fd8b45-8ad5-4963-b73e-ecbd801e6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EEE0E-A6B0-43F3-A5D4-69F8174F350D}">
  <ds:schemaRefs>
    <ds:schemaRef ds:uri="http://schemas.openxmlformats.org/officeDocument/2006/bibliography"/>
  </ds:schemaRefs>
</ds:datastoreItem>
</file>

<file path=customXml/itemProps2.xml><?xml version="1.0" encoding="utf-8"?>
<ds:datastoreItem xmlns:ds="http://schemas.openxmlformats.org/officeDocument/2006/customXml" ds:itemID="{736A3308-07BF-40B8-8508-4E66CA2A3DB9}">
  <ds:schemaRefs>
    <ds:schemaRef ds:uri="http://schemas.microsoft.com/office/2006/metadata/properties"/>
    <ds:schemaRef ds:uri="http://schemas.microsoft.com/office/infopath/2007/PartnerControls"/>
    <ds:schemaRef ds:uri="8f582062-c6e8-4bf5-909c-3a7788e8ce3c"/>
    <ds:schemaRef ds:uri="6dfd8b45-8ad5-4963-b73e-ecbd801e6297"/>
  </ds:schemaRefs>
</ds:datastoreItem>
</file>

<file path=customXml/itemProps3.xml><?xml version="1.0" encoding="utf-8"?>
<ds:datastoreItem xmlns:ds="http://schemas.openxmlformats.org/officeDocument/2006/customXml" ds:itemID="{F09DA016-A29B-44BA-AC77-9C2CC992B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82062-c6e8-4bf5-909c-3a7788e8ce3c"/>
    <ds:schemaRef ds:uri="6dfd8b45-8ad5-4963-b73e-ecbd801e6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BB155-6C8D-42FE-902A-425931F0EC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2197</Words>
  <Characters>12529</Characters>
  <Application>Microsoft Office Word</Application>
  <DocSecurity>0</DocSecurity>
  <Lines>104</Lines>
  <Paragraphs>29</Paragraphs>
  <ScaleCrop>false</ScaleCrop>
  <Company>Oxfordshire County Council</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steven.turner</dc:creator>
  <cp:keywords/>
  <cp:lastModifiedBy>Christine Hutson</cp:lastModifiedBy>
  <cp:revision>4</cp:revision>
  <cp:lastPrinted>2017-07-27T16:37:00Z</cp:lastPrinted>
  <dcterms:created xsi:type="dcterms:W3CDTF">2024-03-20T15:15:00Z</dcterms:created>
  <dcterms:modified xsi:type="dcterms:W3CDTF">2024-03-20T15:22:00Z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0x0101000E77E8F2E9481649ACD0F0D65C0C16F4</vt:lpwstr>
  </property>
  <property fmtid="{D5CDD505-2E9C-101B-9397-08002B2CF9AE}" pid="3" name="Order">
    <vt:r8>95000</vt:r8>
  </property>
  <property fmtid="{D5CDD505-2E9C-101B-9397-08002B2CF9AE}" pid="4" name="xd_Signature">
    <vt:bool>false</vt:bool>
  </property>
  <property fmtid="{D5CDD505-2E9C-101B-9397-08002B2CF9AE}" pid="5" name="SharedWithUsers">
    <vt:lpwstr>20;#Dave Phillips;#17;#Jonathan Picken;#18;#Alison Burnell</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