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69BB" w14:textId="2E600FFF" w:rsidR="003308C3" w:rsidRPr="003308C3" w:rsidRDefault="00D94501" w:rsidP="00DB7216">
      <w:pPr>
        <w:spacing w:after="0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A1B1B" wp14:editId="7E02403F">
                <wp:simplePos x="0" y="0"/>
                <wp:positionH relativeFrom="column">
                  <wp:posOffset>2982351</wp:posOffset>
                </wp:positionH>
                <wp:positionV relativeFrom="paragraph">
                  <wp:posOffset>3784209</wp:posOffset>
                </wp:positionV>
                <wp:extent cx="3537585" cy="5711483"/>
                <wp:effectExtent l="0" t="0" r="24765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585" cy="5711483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D693C" w14:textId="56B81A98" w:rsidR="00C46D3E" w:rsidRPr="00D94501" w:rsidRDefault="0007733A" w:rsidP="00D9450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6D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Management of Medical Neglect</w:t>
                            </w:r>
                          </w:p>
                          <w:p w14:paraId="7296107B" w14:textId="77777777" w:rsidR="00D94501" w:rsidRDefault="0007733A" w:rsidP="00D945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Explain recommendations carefully to the parent/carer. </w:t>
                            </w:r>
                          </w:p>
                          <w:p w14:paraId="3405187C" w14:textId="77777777" w:rsidR="00D94501" w:rsidRDefault="0007733A" w:rsidP="00D945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Where nonadherence is occurring, document the treatment recommendation and clarify again the rationale for the therapy</w:t>
                            </w:r>
                            <w:r w:rsidR="00C46D3E"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c</w:t>
                            </w:r>
                            <w:r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onsider a formal contract with the parents.</w:t>
                            </w:r>
                          </w:p>
                          <w:p w14:paraId="206C65A4" w14:textId="77777777" w:rsidR="00D94501" w:rsidRDefault="00D94501" w:rsidP="000773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Consider using tools available for assessing neglect,  as medical neglect may be part of a wider picture which could together reach level of significant harm.</w:t>
                            </w:r>
                          </w:p>
                          <w:p w14:paraId="3195D41C" w14:textId="345FF145" w:rsidR="00C46D3E" w:rsidRPr="00D94501" w:rsidRDefault="00C46D3E" w:rsidP="000773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5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Follow the organisation’s guidance for those not brought to appointments</w:t>
                            </w:r>
                          </w:p>
                          <w:p w14:paraId="31DB6EAF" w14:textId="70FE8246" w:rsidR="0007733A" w:rsidRPr="00C46D3E" w:rsidRDefault="0007733A" w:rsidP="000773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6D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If you feel the child is at risk of significant harm then a referral to Children’s Social Care should be made via a MARF.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A1B1B" id="Rectangle: Rounded Corners 5" o:spid="_x0000_s1026" style="position:absolute;margin-left:234.85pt;margin-top:297.95pt;width:278.55pt;height:4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" fillcolor="#00b050" strokecolor="#243f60 [1604]" strokeweight="2pt">
                <v:textbox>
                  <w:txbxContent>
                    <w:p w14:paraId="79DD693C" w14:textId="56B81A98" w:rsidR="00C46D3E" w:rsidRPr="00D94501" w:rsidRDefault="0007733A" w:rsidP="00D9450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6D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Management of Medical Neglect</w:t>
                      </w:r>
                    </w:p>
                    <w:p w14:paraId="7296107B" w14:textId="77777777" w:rsidR="00D94501" w:rsidRDefault="0007733A" w:rsidP="00D945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Explain recommendations carefully to the parent/carer. </w:t>
                      </w:r>
                    </w:p>
                    <w:p w14:paraId="3405187C" w14:textId="77777777" w:rsidR="00D94501" w:rsidRDefault="0007733A" w:rsidP="00D945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Where nonadherence is occurring, document the treatment recommendation and clarify again the rationale for the therapy</w:t>
                      </w:r>
                      <w:r w:rsidR="00C46D3E"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and c</w:t>
                      </w:r>
                      <w:r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onsider a formal contract with the parents.</w:t>
                      </w:r>
                    </w:p>
                    <w:p w14:paraId="206C65A4" w14:textId="77777777" w:rsidR="00D94501" w:rsidRDefault="00D94501" w:rsidP="000773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Consider using tools available for assessing neglect,  as medical neglect may be part of a wider picture which could together reach level of significant harm.</w:t>
                      </w:r>
                    </w:p>
                    <w:p w14:paraId="3195D41C" w14:textId="345FF145" w:rsidR="00C46D3E" w:rsidRPr="00D94501" w:rsidRDefault="00C46D3E" w:rsidP="000773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5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Follow the organisation’s guidance for those not brought to appointments</w:t>
                      </w:r>
                    </w:p>
                    <w:p w14:paraId="31DB6EAF" w14:textId="70FE8246" w:rsidR="0007733A" w:rsidRPr="00C46D3E" w:rsidRDefault="0007733A" w:rsidP="0007733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6D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If you feel the child is at risk of significant harm then a referral to Children’s Social Care should be made via a MARF.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05AA2F72" wp14:editId="78DD8E03">
                <wp:simplePos x="0" y="0"/>
                <wp:positionH relativeFrom="margin">
                  <wp:posOffset>2846705</wp:posOffset>
                </wp:positionH>
                <wp:positionV relativeFrom="margin">
                  <wp:posOffset>100965</wp:posOffset>
                </wp:positionV>
                <wp:extent cx="3775075" cy="3444875"/>
                <wp:effectExtent l="0" t="6350" r="28575" b="2857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5075" cy="3444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E1A736D" w14:textId="100F2EC9" w:rsidR="003308C3" w:rsidRPr="0007733A" w:rsidRDefault="00DB7216" w:rsidP="00D94501">
                            <w:pPr>
                              <w:spacing w:after="12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Medical Neglect vs Noncompliance</w:t>
                            </w:r>
                          </w:p>
                          <w:p w14:paraId="3DF20F68" w14:textId="77777777" w:rsidR="00DB7216" w:rsidRPr="0007733A" w:rsidRDefault="00DB7216" w:rsidP="00DB721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distinction between medical neglect and nonadherence is a fine one. Nonadherence is the act of not following medical advice. There may be a good reason (e.g., the wisdom of the patient), or it may simply be a lack of motivation, resources, or understanding. </w:t>
                            </w:r>
                          </w:p>
                          <w:p w14:paraId="0964DBB5" w14:textId="36C3A25B" w:rsidR="00DB7216" w:rsidRPr="0007733A" w:rsidRDefault="00DB7216" w:rsidP="00DB7216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When lack of compliance</w:t>
                            </w:r>
                            <w:r w:rsidR="0007733A"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puts the child at risk of significant harm, i</w:t>
                            </w:r>
                            <w:r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 falls into the category of medical neglect. </w:t>
                            </w:r>
                          </w:p>
                          <w:p w14:paraId="3FC007A0" w14:textId="77777777" w:rsidR="00DB7216" w:rsidRPr="0007733A" w:rsidRDefault="00DB7216" w:rsidP="00DB7216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2F72" id="AutoShape 2" o:spid="_x0000_s1027" style="position:absolute;margin-left:224.15pt;margin-top:7.95pt;width:297.25pt;height:271.25pt;rotation:90;z-index:251682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" o:allowincell="f" fillcolor="#f79646 [3209]" strokecolor="#1f497d [3215]" strokeweight="2pt">
                <v:textbox>
                  <w:txbxContent>
                    <w:p w14:paraId="1E1A736D" w14:textId="100F2EC9" w:rsidR="003308C3" w:rsidRPr="0007733A" w:rsidRDefault="00DB7216" w:rsidP="00D94501">
                      <w:pPr>
                        <w:spacing w:after="12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Medical Neglect vs Noncompliance</w:t>
                      </w:r>
                    </w:p>
                    <w:p w14:paraId="3DF20F68" w14:textId="77777777" w:rsidR="00DB7216" w:rsidRPr="0007733A" w:rsidRDefault="00DB7216" w:rsidP="00DB7216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distinction between medical neglect and nonadherence is a fine one. Nonadherence is the act of not following medical advice. There may be a good reason (e.g., the wisdom of the patient), or it may simply be a lack of motivation, resources, or understanding. </w:t>
                      </w:r>
                    </w:p>
                    <w:p w14:paraId="0964DBB5" w14:textId="36C3A25B" w:rsidR="00DB7216" w:rsidRPr="0007733A" w:rsidRDefault="00DB7216" w:rsidP="00DB7216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When lack of compliance</w:t>
                      </w:r>
                      <w:r w:rsidR="0007733A"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puts the child at risk of significant harm, i</w:t>
                      </w:r>
                      <w:r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 falls into the category of medical neglect. </w:t>
                      </w:r>
                    </w:p>
                    <w:p w14:paraId="3FC007A0" w14:textId="77777777" w:rsidR="00DB7216" w:rsidRPr="0007733A" w:rsidRDefault="00DB7216" w:rsidP="00DB7216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055BC7DC" wp14:editId="460A32D3">
                <wp:simplePos x="0" y="0"/>
                <wp:positionH relativeFrom="page">
                  <wp:posOffset>-2805430</wp:posOffset>
                </wp:positionH>
                <wp:positionV relativeFrom="margin">
                  <wp:posOffset>2954020</wp:posOffset>
                </wp:positionV>
                <wp:extent cx="9643745" cy="3579495"/>
                <wp:effectExtent l="3175" t="0" r="17780" b="1778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43745" cy="3579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D3353E5" w14:textId="77777777" w:rsidR="000778DD" w:rsidRPr="00C46D3E" w:rsidRDefault="000778DD" w:rsidP="00D94501">
                            <w:pPr>
                              <w:spacing w:after="12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Medical Neglect?</w:t>
                            </w:r>
                          </w:p>
                          <w:p w14:paraId="752651CD" w14:textId="77777777" w:rsidR="000778DD" w:rsidRPr="00C46D3E" w:rsidRDefault="000778DD" w:rsidP="000778DD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parent/guardian’s failure to provide adequate medical care (including dental care)  for their child or children. This could involve :</w:t>
                            </w:r>
                          </w:p>
                          <w:p w14:paraId="5A1D2EF7" w14:textId="057A6AEC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Failure to recognise obvious signs of physical injury, medical illness or mental health </w:t>
                            </w:r>
                            <w:proofErr w:type="gramStart"/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issues</w:t>
                            </w:r>
                            <w:proofErr w:type="gramEnd"/>
                          </w:p>
                          <w:p w14:paraId="2C9F9F8F" w14:textId="22C1F6E2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Delay in seeking medical care  for an acute illness </w:t>
                            </w:r>
                          </w:p>
                          <w:p w14:paraId="02B90506" w14:textId="6D5BE9F8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Ignoring medical recommendations </w:t>
                            </w:r>
                          </w:p>
                          <w:p w14:paraId="0F026304" w14:textId="13360C27" w:rsidR="000778DD" w:rsidRPr="00C46D3E" w:rsidRDefault="000778DD" w:rsidP="00D945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Bringing the child to a healthcare setting only when they are seriously ill or near death </w:t>
                            </w:r>
                          </w:p>
                          <w:p w14:paraId="699D4DE5" w14:textId="77777777" w:rsidR="000778DD" w:rsidRPr="00C46D3E" w:rsidRDefault="000778DD" w:rsidP="00D94501">
                            <w:pPr>
                              <w:spacing w:after="12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 it comes to those with a chronic illness it may involve missing medical or therapy appointments, not filling medical prescriptions or not giving the appropriately prescribed doses of medication.</w:t>
                            </w:r>
                          </w:p>
                          <w:p w14:paraId="52C238EF" w14:textId="77777777" w:rsidR="000778DD" w:rsidRPr="00C46D3E" w:rsidRDefault="000778DD" w:rsidP="000778DD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order to determine whether a child is being neglected, professionals need to consider:</w:t>
                            </w:r>
                          </w:p>
                          <w:p w14:paraId="000F1480" w14:textId="544468B0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Severity – the actual or estimated potential harm as well as the degree of harm involved.</w:t>
                            </w:r>
                          </w:p>
                          <w:p w14:paraId="5D9226A6" w14:textId="0A2D71AA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Likelihood of harm – both the potential medical and psychological ramifications should be considered.</w:t>
                            </w:r>
                          </w:p>
                          <w:p w14:paraId="4AE19854" w14:textId="68FEF35D" w:rsidR="000778DD" w:rsidRPr="00C46D3E" w:rsidRDefault="000778DD" w:rsidP="00DB72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Frequency – measuring the frequency or chronicity of a problem.</w:t>
                            </w:r>
                          </w:p>
                          <w:p w14:paraId="4B9DB6D1" w14:textId="77777777" w:rsidR="000778DD" w:rsidRPr="00C46D3E" w:rsidRDefault="000778DD" w:rsidP="000778DD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7B43C4" w14:textId="77777777" w:rsidR="000778DD" w:rsidRPr="00C46D3E" w:rsidRDefault="000778DD" w:rsidP="000778DD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E3C039" w14:textId="77777777" w:rsidR="000778DD" w:rsidRPr="00C46D3E" w:rsidRDefault="000778DD" w:rsidP="000778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5214A8" w14:textId="77777777" w:rsidR="000778DD" w:rsidRPr="00C46D3E" w:rsidRDefault="000778DD" w:rsidP="000778D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EF7BF4" w14:textId="77777777" w:rsidR="000778DD" w:rsidRPr="00C46D3E" w:rsidRDefault="000778DD" w:rsidP="000778D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72EA21" w14:textId="77777777" w:rsidR="000778DD" w:rsidRPr="00C46D3E" w:rsidRDefault="000778DD" w:rsidP="000778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38CA716" w14:textId="77777777" w:rsidR="000778DD" w:rsidRPr="00C46D3E" w:rsidRDefault="000778DD" w:rsidP="000778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F2F28C" w14:textId="77777777" w:rsidR="000778DD" w:rsidRPr="00C46D3E" w:rsidRDefault="000778DD" w:rsidP="000778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BC7DC" id="_x0000_s1028" style="position:absolute;margin-left:-220.9pt;margin-top:232.6pt;width:759.35pt;height:281.8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" o:allowincell="f" fillcolor="#c0504d [3205]" strokecolor="#1f497d [3215]" strokeweight="2pt">
                <v:textbox>
                  <w:txbxContent>
                    <w:p w14:paraId="3D3353E5" w14:textId="77777777" w:rsidR="000778DD" w:rsidRPr="00C46D3E" w:rsidRDefault="000778DD" w:rsidP="00D94501">
                      <w:pPr>
                        <w:spacing w:after="12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is Medical Neglect?</w:t>
                      </w:r>
                    </w:p>
                    <w:p w14:paraId="752651CD" w14:textId="77777777" w:rsidR="000778DD" w:rsidRPr="00C46D3E" w:rsidRDefault="000778DD" w:rsidP="000778DD">
                      <w:p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parent/guardian’s failure to provide adequate medical care (including dental care)  for their child or children. This could involve :</w:t>
                      </w:r>
                    </w:p>
                    <w:p w14:paraId="5A1D2EF7" w14:textId="057A6AEC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Failure to recognise obvious signs of physical injury, medical illness or mental health </w:t>
                      </w:r>
                      <w:proofErr w:type="gramStart"/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issues</w:t>
                      </w:r>
                      <w:proofErr w:type="gramEnd"/>
                    </w:p>
                    <w:p w14:paraId="2C9F9F8F" w14:textId="22C1F6E2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Delay in seeking medical care  for an acute illness </w:t>
                      </w:r>
                    </w:p>
                    <w:p w14:paraId="02B90506" w14:textId="6D5BE9F8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Ignoring medical recommendations </w:t>
                      </w:r>
                    </w:p>
                    <w:p w14:paraId="0F026304" w14:textId="13360C27" w:rsidR="000778DD" w:rsidRPr="00C46D3E" w:rsidRDefault="000778DD" w:rsidP="00D945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Bringing the child to a healthcare setting only when they are seriously ill or near death </w:t>
                      </w:r>
                    </w:p>
                    <w:p w14:paraId="699D4DE5" w14:textId="77777777" w:rsidR="000778DD" w:rsidRPr="00C46D3E" w:rsidRDefault="000778DD" w:rsidP="00D94501">
                      <w:pPr>
                        <w:spacing w:after="12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 it comes to those with a chronic illness it may involve missing medical or therapy appointments, not filling medical prescriptions or not giving the appropriately prescribed doses of medication.</w:t>
                      </w:r>
                    </w:p>
                    <w:p w14:paraId="52C238EF" w14:textId="77777777" w:rsidR="000778DD" w:rsidRPr="00C46D3E" w:rsidRDefault="000778DD" w:rsidP="000778DD">
                      <w:p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order to determine whether a child is being neglected, professionals need to consider:</w:t>
                      </w:r>
                    </w:p>
                    <w:p w14:paraId="000F1480" w14:textId="544468B0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Severity – the actual or estimated potential harm as well as the degree of harm involved.</w:t>
                      </w:r>
                    </w:p>
                    <w:p w14:paraId="5D9226A6" w14:textId="0A2D71AA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Likelihood of harm – both the potential medical and psychological ramifications should be considered.</w:t>
                      </w:r>
                    </w:p>
                    <w:p w14:paraId="4AE19854" w14:textId="68FEF35D" w:rsidR="000778DD" w:rsidRPr="00C46D3E" w:rsidRDefault="000778DD" w:rsidP="00DB72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Frequency – measuring the frequency or chronicity of a problem.</w:t>
                      </w:r>
                    </w:p>
                    <w:p w14:paraId="4B9DB6D1" w14:textId="77777777" w:rsidR="000778DD" w:rsidRPr="00C46D3E" w:rsidRDefault="000778DD" w:rsidP="000778DD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7B43C4" w14:textId="77777777" w:rsidR="000778DD" w:rsidRPr="00C46D3E" w:rsidRDefault="000778DD" w:rsidP="000778DD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E3C039" w14:textId="77777777" w:rsidR="000778DD" w:rsidRPr="00C46D3E" w:rsidRDefault="000778DD" w:rsidP="000778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5214A8" w14:textId="77777777" w:rsidR="000778DD" w:rsidRPr="00C46D3E" w:rsidRDefault="000778DD" w:rsidP="000778D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EF7BF4" w14:textId="77777777" w:rsidR="000778DD" w:rsidRPr="00C46D3E" w:rsidRDefault="000778DD" w:rsidP="000778D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72EA21" w14:textId="77777777" w:rsidR="000778DD" w:rsidRPr="00C46D3E" w:rsidRDefault="000778DD" w:rsidP="000778D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38CA716" w14:textId="77777777" w:rsidR="000778DD" w:rsidRPr="00C46D3E" w:rsidRDefault="000778DD" w:rsidP="000778D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F2F28C" w14:textId="77777777" w:rsidR="000778DD" w:rsidRPr="00C46D3E" w:rsidRDefault="000778DD" w:rsidP="000778D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C46D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AB08E" wp14:editId="7AC27CF0">
                <wp:simplePos x="0" y="0"/>
                <wp:positionH relativeFrom="column">
                  <wp:posOffset>-438150</wp:posOffset>
                </wp:positionH>
                <wp:positionV relativeFrom="paragraph">
                  <wp:posOffset>-711200</wp:posOffset>
                </wp:positionV>
                <wp:extent cx="6680200" cy="533400"/>
                <wp:effectExtent l="0" t="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533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0B7DD" w14:textId="4EAC0E9D" w:rsidR="00C46D3E" w:rsidRPr="00C46D3E" w:rsidRDefault="00C46D3E" w:rsidP="00C46D3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46D3E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Medical Neglect in Children &amp;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4AB08E" id="Rectangle: Rounded Corners 6" o:spid="_x0000_s1029" style="position:absolute;margin-left:-34.5pt;margin-top:-56pt;width:526pt;height:4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" fillcolor="yellow" strokecolor="#243f60 [1604]" strokeweight="2pt">
                <v:textbox>
                  <w:txbxContent>
                    <w:p w14:paraId="69B0B7DD" w14:textId="4EAC0E9D" w:rsidR="00C46D3E" w:rsidRPr="00C46D3E" w:rsidRDefault="00C46D3E" w:rsidP="00C46D3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C46D3E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Medical Neglect in Children &amp; Young People</w:t>
                      </w:r>
                    </w:p>
                  </w:txbxContent>
                </v:textbox>
              </v:roundrect>
            </w:pict>
          </mc:Fallback>
        </mc:AlternateContent>
      </w:r>
      <w:r w:rsidR="003308C3" w:rsidRPr="003308C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:</w:t>
      </w:r>
      <w:r w:rsidR="00DB7216" w:rsidRPr="00DB7216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w:t xml:space="preserve"> </w:t>
      </w:r>
    </w:p>
    <w:p w14:paraId="07ADFA49" w14:textId="1E782BB0" w:rsidR="003308C3" w:rsidRPr="003308C3" w:rsidRDefault="003308C3" w:rsidP="003308C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14:paraId="386783B5" w14:textId="6050A99B" w:rsidR="003308C3" w:rsidRPr="003308C3" w:rsidRDefault="003308C3" w:rsidP="003308C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3308C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Failure to recognize obvious signs of physical injury, medical illness, or mental health</w:t>
      </w:r>
    </w:p>
    <w:p w14:paraId="763491A4" w14:textId="0A91BD81" w:rsidR="003308C3" w:rsidRPr="003308C3" w:rsidRDefault="003308C3" w:rsidP="003308C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3308C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Delaying seeking medical assistance for an acute illness</w:t>
      </w:r>
    </w:p>
    <w:p w14:paraId="59C42714" w14:textId="1B69BDB4" w:rsidR="003308C3" w:rsidRPr="003308C3" w:rsidRDefault="003308C3" w:rsidP="003308C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3308C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Ignoring medical recommendations by a physician</w:t>
      </w:r>
    </w:p>
    <w:p w14:paraId="58EC0367" w14:textId="7BCFE1CD" w:rsidR="003308C3" w:rsidRDefault="003308C3" w:rsidP="003308C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3308C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Bringing the child to a health care setting only when the child or near death</w:t>
      </w:r>
    </w:p>
    <w:p w14:paraId="3956CB52" w14:textId="0DAA71B3" w:rsidR="00032F46" w:rsidRDefault="007F25D6"/>
    <w:sectPr w:rsidR="00032F46" w:rsidSect="007F73B8"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5F1F" w14:textId="77777777" w:rsidR="00C46D3E" w:rsidRDefault="00C46D3E" w:rsidP="00C46D3E">
      <w:pPr>
        <w:spacing w:after="0" w:line="240" w:lineRule="auto"/>
      </w:pPr>
      <w:r>
        <w:separator/>
      </w:r>
    </w:p>
  </w:endnote>
  <w:endnote w:type="continuationSeparator" w:id="0">
    <w:p w14:paraId="74F6FB3E" w14:textId="77777777" w:rsidR="00C46D3E" w:rsidRDefault="00C46D3E" w:rsidP="00C4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958" w14:textId="5DBF2E44" w:rsidR="00C46D3E" w:rsidRDefault="007F73B8" w:rsidP="007F73B8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BSCP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539D" w14:textId="77777777" w:rsidR="00C46D3E" w:rsidRDefault="00C46D3E" w:rsidP="00C46D3E">
      <w:pPr>
        <w:spacing w:after="0" w:line="240" w:lineRule="auto"/>
      </w:pPr>
      <w:r>
        <w:separator/>
      </w:r>
    </w:p>
  </w:footnote>
  <w:footnote w:type="continuationSeparator" w:id="0">
    <w:p w14:paraId="65C96067" w14:textId="77777777" w:rsidR="00C46D3E" w:rsidRDefault="00C46D3E" w:rsidP="00C4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B81"/>
    <w:multiLevelType w:val="hybridMultilevel"/>
    <w:tmpl w:val="EE5CE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A5240"/>
    <w:multiLevelType w:val="hybridMultilevel"/>
    <w:tmpl w:val="BEE01BE0"/>
    <w:lvl w:ilvl="0" w:tplc="C4BCDFF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78DE"/>
    <w:multiLevelType w:val="hybridMultilevel"/>
    <w:tmpl w:val="283E440A"/>
    <w:lvl w:ilvl="0" w:tplc="BC3833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5F1"/>
    <w:multiLevelType w:val="multilevel"/>
    <w:tmpl w:val="DD9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62C03"/>
    <w:multiLevelType w:val="hybridMultilevel"/>
    <w:tmpl w:val="02E6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625E"/>
    <w:multiLevelType w:val="hybridMultilevel"/>
    <w:tmpl w:val="D49E33FE"/>
    <w:lvl w:ilvl="0" w:tplc="4B2090E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F0882"/>
    <w:multiLevelType w:val="hybridMultilevel"/>
    <w:tmpl w:val="16A04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8234">
    <w:abstractNumId w:val="3"/>
  </w:num>
  <w:num w:numId="2" w16cid:durableId="876695942">
    <w:abstractNumId w:val="4"/>
  </w:num>
  <w:num w:numId="3" w16cid:durableId="2061399145">
    <w:abstractNumId w:val="1"/>
  </w:num>
  <w:num w:numId="4" w16cid:durableId="353501879">
    <w:abstractNumId w:val="2"/>
  </w:num>
  <w:num w:numId="5" w16cid:durableId="1707413651">
    <w:abstractNumId w:val="5"/>
  </w:num>
  <w:num w:numId="6" w16cid:durableId="1018041599">
    <w:abstractNumId w:val="6"/>
  </w:num>
  <w:num w:numId="7" w16cid:durableId="183842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3"/>
    <w:rsid w:val="00034CD2"/>
    <w:rsid w:val="0007733A"/>
    <w:rsid w:val="000778DD"/>
    <w:rsid w:val="00177095"/>
    <w:rsid w:val="002656E6"/>
    <w:rsid w:val="003308C3"/>
    <w:rsid w:val="004F23AA"/>
    <w:rsid w:val="006C6FC2"/>
    <w:rsid w:val="00775AB2"/>
    <w:rsid w:val="007F25D6"/>
    <w:rsid w:val="007F73B8"/>
    <w:rsid w:val="00AD0E59"/>
    <w:rsid w:val="00C46D3E"/>
    <w:rsid w:val="00D94501"/>
    <w:rsid w:val="00DB7216"/>
    <w:rsid w:val="00F9190C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848"/>
  <w15:chartTrackingRefBased/>
  <w15:docId w15:val="{9FF91728-BD75-465A-BF70-4218FDB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8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7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3E"/>
  </w:style>
  <w:style w:type="paragraph" w:styleId="Footer">
    <w:name w:val="footer"/>
    <w:basedOn w:val="Normal"/>
    <w:link w:val="FooterChar"/>
    <w:uiPriority w:val="99"/>
    <w:unhideWhenUsed/>
    <w:rsid w:val="00C4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Ray</dc:creator>
  <cp:keywords/>
  <dc:description/>
  <cp:lastModifiedBy>Jennifer Atkins</cp:lastModifiedBy>
  <cp:revision>2</cp:revision>
  <dcterms:created xsi:type="dcterms:W3CDTF">2023-07-13T11:02:00Z</dcterms:created>
  <dcterms:modified xsi:type="dcterms:W3CDTF">2023-07-13T11:02:00Z</dcterms:modified>
</cp:coreProperties>
</file>