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09D9" w14:textId="648BF550" w:rsidR="00185262" w:rsidRDefault="009D4AFC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BA0A30" wp14:editId="64DCFD74">
            <wp:simplePos x="0" y="0"/>
            <wp:positionH relativeFrom="page">
              <wp:posOffset>695326</wp:posOffset>
            </wp:positionH>
            <wp:positionV relativeFrom="paragraph">
              <wp:posOffset>6350</wp:posOffset>
            </wp:positionV>
            <wp:extent cx="819150" cy="847725"/>
            <wp:effectExtent l="0" t="0" r="0" b="9525"/>
            <wp:wrapNone/>
            <wp:docPr id="1" name="Image 1" descr="BSCP 100dpi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SCP 100dpi RGB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7643A" w14:textId="460F33E1" w:rsidR="00595045" w:rsidRPr="00595045" w:rsidRDefault="00595045" w:rsidP="00595045">
      <w:pPr>
        <w:pStyle w:val="Title"/>
        <w:spacing w:before="95" w:line="235" w:lineRule="auto"/>
        <w:ind w:left="0"/>
        <w:jc w:val="left"/>
        <w:rPr>
          <w:b w:val="0"/>
          <w:bCs w:val="0"/>
          <w:sz w:val="32"/>
          <w:szCs w:val="32"/>
          <w:u w:val="none"/>
        </w:rPr>
      </w:pPr>
      <w:r w:rsidRPr="00595045">
        <w:rPr>
          <w:sz w:val="32"/>
          <w:szCs w:val="32"/>
          <w:u w:val="none"/>
        </w:rPr>
        <w:t xml:space="preserve">                          </w:t>
      </w:r>
      <w:r w:rsidR="001858EB">
        <w:rPr>
          <w:sz w:val="32"/>
          <w:szCs w:val="32"/>
          <w:u w:val="none"/>
        </w:rPr>
        <w:t xml:space="preserve">    </w:t>
      </w:r>
      <w:r w:rsidRPr="00595045">
        <w:rPr>
          <w:sz w:val="32"/>
          <w:szCs w:val="32"/>
          <w:u w:val="none"/>
        </w:rPr>
        <w:t xml:space="preserve"> </w:t>
      </w:r>
      <w:r w:rsidR="001858EB">
        <w:rPr>
          <w:sz w:val="32"/>
          <w:szCs w:val="32"/>
          <w:u w:val="none"/>
        </w:rPr>
        <w:t xml:space="preserve">   </w:t>
      </w:r>
      <w:r w:rsidR="005E1036">
        <w:rPr>
          <w:sz w:val="32"/>
          <w:szCs w:val="32"/>
          <w:u w:val="none"/>
        </w:rPr>
        <w:t xml:space="preserve">  </w:t>
      </w:r>
      <w:r w:rsidRPr="00595045">
        <w:rPr>
          <w:sz w:val="32"/>
          <w:szCs w:val="32"/>
        </w:rPr>
        <w:t>Buckinghamshire</w:t>
      </w:r>
      <w:r w:rsidRPr="00595045">
        <w:rPr>
          <w:spacing w:val="-28"/>
          <w:sz w:val="32"/>
          <w:szCs w:val="32"/>
        </w:rPr>
        <w:t xml:space="preserve"> </w:t>
      </w:r>
      <w:r w:rsidRPr="00595045">
        <w:rPr>
          <w:sz w:val="32"/>
          <w:szCs w:val="32"/>
        </w:rPr>
        <w:t>Safeguarding</w:t>
      </w:r>
      <w:r w:rsidRPr="00595045">
        <w:rPr>
          <w:sz w:val="32"/>
          <w:szCs w:val="32"/>
          <w:u w:val="none"/>
        </w:rPr>
        <w:t xml:space="preserve">           </w:t>
      </w:r>
      <w:r w:rsidRPr="00595045">
        <w:rPr>
          <w:b w:val="0"/>
          <w:bCs w:val="0"/>
          <w:noProof/>
          <w:u w:val="none"/>
        </w:rPr>
        <w:drawing>
          <wp:inline distT="0" distB="0" distL="0" distR="0" wp14:anchorId="162F04E1" wp14:editId="064C889C">
            <wp:extent cx="1104900" cy="619125"/>
            <wp:effectExtent l="0" t="0" r="0" b="9525"/>
            <wp:docPr id="3" name="Picture 3" descr="C:\Users\egranville\Desktop\BSA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granville\Desktop\BSA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A09DA" w14:textId="10F2C84B" w:rsidR="00185262" w:rsidRPr="00595045" w:rsidRDefault="00595045" w:rsidP="00595045">
      <w:pPr>
        <w:pStyle w:val="Title"/>
        <w:spacing w:before="95" w:line="235" w:lineRule="auto"/>
        <w:ind w:left="0"/>
        <w:jc w:val="left"/>
        <w:rPr>
          <w:sz w:val="32"/>
          <w:szCs w:val="32"/>
          <w:u w:val="none"/>
        </w:rPr>
      </w:pPr>
      <w:r w:rsidRPr="00595045">
        <w:rPr>
          <w:sz w:val="32"/>
          <w:szCs w:val="32"/>
          <w:u w:val="none"/>
        </w:rPr>
        <w:t xml:space="preserve">                                          </w:t>
      </w:r>
      <w:r>
        <w:rPr>
          <w:sz w:val="32"/>
          <w:szCs w:val="32"/>
          <w:u w:val="none"/>
        </w:rPr>
        <w:t xml:space="preserve">  </w:t>
      </w:r>
      <w:r w:rsidR="001858EB">
        <w:rPr>
          <w:sz w:val="32"/>
          <w:szCs w:val="32"/>
          <w:u w:val="none"/>
        </w:rPr>
        <w:t xml:space="preserve">       </w:t>
      </w:r>
      <w:r w:rsidR="005E1036">
        <w:rPr>
          <w:sz w:val="32"/>
          <w:szCs w:val="32"/>
          <w:u w:val="none"/>
        </w:rPr>
        <w:t xml:space="preserve">  </w:t>
      </w:r>
      <w:r w:rsidRPr="00595045">
        <w:rPr>
          <w:spacing w:val="-2"/>
          <w:sz w:val="32"/>
          <w:szCs w:val="32"/>
        </w:rPr>
        <w:t>Partnership</w:t>
      </w:r>
      <w:r>
        <w:rPr>
          <w:spacing w:val="-2"/>
          <w:sz w:val="32"/>
          <w:szCs w:val="32"/>
        </w:rPr>
        <w:t xml:space="preserve"> </w:t>
      </w:r>
    </w:p>
    <w:p w14:paraId="1CBA09DB" w14:textId="325CC79A" w:rsidR="00185262" w:rsidRPr="00595045" w:rsidRDefault="00595045" w:rsidP="00595045">
      <w:pPr>
        <w:pStyle w:val="Title"/>
        <w:spacing w:line="235" w:lineRule="auto"/>
        <w:ind w:left="0" w:right="1851"/>
        <w:jc w:val="left"/>
        <w:rPr>
          <w:sz w:val="32"/>
          <w:szCs w:val="32"/>
          <w:u w:val="none"/>
        </w:rPr>
      </w:pPr>
      <w:r w:rsidRPr="00595045">
        <w:rPr>
          <w:sz w:val="32"/>
          <w:szCs w:val="32"/>
          <w:u w:val="none"/>
        </w:rPr>
        <w:t xml:space="preserve">         </w:t>
      </w:r>
      <w:r w:rsidR="001858EB">
        <w:rPr>
          <w:sz w:val="32"/>
          <w:szCs w:val="32"/>
          <w:u w:val="none"/>
        </w:rPr>
        <w:t xml:space="preserve">                </w:t>
      </w:r>
      <w:r w:rsidRPr="00595045">
        <w:rPr>
          <w:sz w:val="32"/>
          <w:szCs w:val="32"/>
        </w:rPr>
        <w:t>Charging</w:t>
      </w:r>
      <w:r w:rsidRPr="00595045">
        <w:rPr>
          <w:spacing w:val="-14"/>
          <w:sz w:val="32"/>
          <w:szCs w:val="32"/>
        </w:rPr>
        <w:t xml:space="preserve"> </w:t>
      </w:r>
      <w:r w:rsidRPr="00595045">
        <w:rPr>
          <w:sz w:val="32"/>
          <w:szCs w:val="32"/>
        </w:rPr>
        <w:t>&amp;</w:t>
      </w:r>
      <w:r w:rsidRPr="00595045">
        <w:rPr>
          <w:spacing w:val="-14"/>
          <w:sz w:val="32"/>
          <w:szCs w:val="32"/>
        </w:rPr>
        <w:t xml:space="preserve"> </w:t>
      </w:r>
      <w:r w:rsidRPr="00595045">
        <w:rPr>
          <w:sz w:val="32"/>
          <w:szCs w:val="32"/>
        </w:rPr>
        <w:t>Cancellatio</w:t>
      </w:r>
      <w:r w:rsidR="001858EB">
        <w:rPr>
          <w:sz w:val="32"/>
          <w:szCs w:val="32"/>
        </w:rPr>
        <w:t xml:space="preserve">n </w:t>
      </w:r>
      <w:r w:rsidRPr="00595045">
        <w:rPr>
          <w:sz w:val="32"/>
          <w:szCs w:val="32"/>
        </w:rPr>
        <w:t>Policy 2023 – 2025</w:t>
      </w:r>
    </w:p>
    <w:p w14:paraId="1CBA09DC" w14:textId="5A375968" w:rsidR="00185262" w:rsidRDefault="00420E19" w:rsidP="005629E4">
      <w:pPr>
        <w:pStyle w:val="BodyText"/>
        <w:spacing w:before="174" w:line="235" w:lineRule="auto"/>
        <w:jc w:val="center"/>
        <w:rPr>
          <w:rFonts w:asciiTheme="minorHAnsi" w:hAnsiTheme="minorHAnsi" w:cstheme="minorHAnsi"/>
          <w:spacing w:val="-2"/>
        </w:rPr>
      </w:pPr>
      <w:r w:rsidRPr="005649B9">
        <w:rPr>
          <w:rFonts w:asciiTheme="minorHAnsi" w:hAnsiTheme="minorHAnsi" w:cstheme="minorHAnsi"/>
        </w:rPr>
        <w:t>Please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ensure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you</w:t>
      </w:r>
      <w:r w:rsidRPr="005649B9">
        <w:rPr>
          <w:rFonts w:asciiTheme="minorHAnsi" w:hAnsiTheme="minorHAnsi" w:cstheme="minorHAnsi"/>
          <w:spacing w:val="-5"/>
        </w:rPr>
        <w:t xml:space="preserve"> </w:t>
      </w:r>
      <w:r w:rsidRPr="005649B9">
        <w:rPr>
          <w:rFonts w:asciiTheme="minorHAnsi" w:hAnsiTheme="minorHAnsi" w:cstheme="minorHAnsi"/>
        </w:rPr>
        <w:t>have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read</w:t>
      </w:r>
      <w:r w:rsidRPr="005649B9">
        <w:rPr>
          <w:rFonts w:asciiTheme="minorHAnsi" w:hAnsiTheme="minorHAnsi" w:cstheme="minorHAnsi"/>
          <w:spacing w:val="-5"/>
        </w:rPr>
        <w:t xml:space="preserve"> </w:t>
      </w:r>
      <w:r w:rsidRPr="005649B9">
        <w:rPr>
          <w:rFonts w:asciiTheme="minorHAnsi" w:hAnsiTheme="minorHAnsi" w:cstheme="minorHAnsi"/>
        </w:rPr>
        <w:t>the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="000209A0">
        <w:rPr>
          <w:rFonts w:asciiTheme="minorHAnsi" w:hAnsiTheme="minorHAnsi" w:cstheme="minorHAnsi"/>
        </w:rPr>
        <w:t>Safeguarding Partnership</w:t>
      </w:r>
      <w:r w:rsidRPr="005649B9">
        <w:rPr>
          <w:rFonts w:asciiTheme="minorHAnsi" w:hAnsiTheme="minorHAnsi" w:cstheme="minorHAnsi"/>
          <w:spacing w:val="-1"/>
        </w:rPr>
        <w:t xml:space="preserve"> </w:t>
      </w:r>
      <w:r w:rsidRPr="005649B9">
        <w:rPr>
          <w:rFonts w:asciiTheme="minorHAnsi" w:hAnsiTheme="minorHAnsi" w:cstheme="minorHAnsi"/>
        </w:rPr>
        <w:t>Terms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&amp;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Conditions, as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detailed</w:t>
      </w:r>
      <w:r w:rsidRPr="005649B9">
        <w:rPr>
          <w:rFonts w:asciiTheme="minorHAnsi" w:hAnsiTheme="minorHAnsi" w:cstheme="minorHAnsi"/>
          <w:spacing w:val="-5"/>
        </w:rPr>
        <w:t xml:space="preserve"> </w:t>
      </w:r>
      <w:r w:rsidRPr="005649B9">
        <w:rPr>
          <w:rFonts w:asciiTheme="minorHAnsi" w:hAnsiTheme="minorHAnsi" w:cstheme="minorHAnsi"/>
        </w:rPr>
        <w:t>on</w:t>
      </w:r>
      <w:r w:rsidRPr="005649B9">
        <w:rPr>
          <w:rFonts w:asciiTheme="minorHAnsi" w:hAnsiTheme="minorHAnsi" w:cstheme="minorHAnsi"/>
          <w:spacing w:val="-5"/>
        </w:rPr>
        <w:t xml:space="preserve"> </w:t>
      </w:r>
      <w:r w:rsidRPr="005649B9">
        <w:rPr>
          <w:rFonts w:asciiTheme="minorHAnsi" w:hAnsiTheme="minorHAnsi" w:cstheme="minorHAnsi"/>
        </w:rPr>
        <w:t xml:space="preserve">our </w:t>
      </w:r>
      <w:r w:rsidRPr="005649B9">
        <w:rPr>
          <w:rFonts w:asciiTheme="minorHAnsi" w:hAnsiTheme="minorHAnsi" w:cstheme="minorHAnsi"/>
          <w:spacing w:val="-2"/>
        </w:rPr>
        <w:t>website</w:t>
      </w:r>
    </w:p>
    <w:p w14:paraId="7C82078F" w14:textId="77777777" w:rsidR="005649B9" w:rsidRPr="005649B9" w:rsidRDefault="005649B9" w:rsidP="005649B9">
      <w:pPr>
        <w:pStyle w:val="BodyText"/>
        <w:spacing w:before="0" w:line="235" w:lineRule="auto"/>
        <w:ind w:left="5112" w:hanging="4428"/>
        <w:rPr>
          <w:rFonts w:asciiTheme="minorHAnsi" w:hAnsiTheme="minorHAnsi" w:cstheme="minorHAnsi"/>
        </w:rPr>
      </w:pPr>
    </w:p>
    <w:tbl>
      <w:tblPr>
        <w:tblW w:w="113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2521"/>
        <w:gridCol w:w="2604"/>
        <w:gridCol w:w="100"/>
        <w:gridCol w:w="2686"/>
      </w:tblGrid>
      <w:tr w:rsidR="00185262" w:rsidRPr="005649B9" w14:paraId="1CBA09E2" w14:textId="77777777" w:rsidTr="000209A0">
        <w:trPr>
          <w:trHeight w:val="1475"/>
        </w:trPr>
        <w:tc>
          <w:tcPr>
            <w:tcW w:w="3403" w:type="dxa"/>
            <w:shd w:val="clear" w:color="auto" w:fill="D9D9D9"/>
          </w:tcPr>
          <w:p w14:paraId="66C2A96E" w14:textId="77777777" w:rsidR="005649B9" w:rsidRPr="005649B9" w:rsidRDefault="005649B9" w:rsidP="001858EB">
            <w:pPr>
              <w:pStyle w:val="TableParagraph"/>
              <w:spacing w:line="247" w:lineRule="exact"/>
              <w:ind w:lef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BBC637" w14:textId="77777777" w:rsidR="005649B9" w:rsidRPr="005649B9" w:rsidRDefault="005649B9" w:rsidP="001858EB">
            <w:pPr>
              <w:pStyle w:val="TableParagraph"/>
              <w:spacing w:line="247" w:lineRule="exact"/>
              <w:ind w:lef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DD" w14:textId="54EADA0B" w:rsidR="00185262" w:rsidRPr="005649B9" w:rsidRDefault="00420E19" w:rsidP="001858EB">
            <w:pPr>
              <w:pStyle w:val="TableParagraph"/>
              <w:spacing w:line="247" w:lineRule="exact"/>
              <w:ind w:lef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Training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Course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5649B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Event:</w:t>
            </w:r>
          </w:p>
        </w:tc>
        <w:tc>
          <w:tcPr>
            <w:tcW w:w="2521" w:type="dxa"/>
            <w:shd w:val="clear" w:color="auto" w:fill="D9D9D9"/>
          </w:tcPr>
          <w:p w14:paraId="1CBA09DE" w14:textId="6D661C0B" w:rsidR="00185262" w:rsidRPr="005649B9" w:rsidRDefault="00420E19">
            <w:pPr>
              <w:pStyle w:val="TableParagraph"/>
              <w:spacing w:line="232" w:lineRule="auto"/>
              <w:ind w:left="114" w:right="123" w:hanging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Charges for agencies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40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&amp; organisations directly contributing financially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1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to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10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the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10"/>
                <w:sz w:val="24"/>
                <w:szCs w:val="24"/>
              </w:rPr>
              <w:t xml:space="preserve"> </w:t>
            </w:r>
            <w:r w:rsidR="001858EB"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Safeguarding Partnership</w:t>
            </w:r>
          </w:p>
        </w:tc>
        <w:tc>
          <w:tcPr>
            <w:tcW w:w="2604" w:type="dxa"/>
            <w:shd w:val="clear" w:color="auto" w:fill="D9D9D9"/>
          </w:tcPr>
          <w:p w14:paraId="1CBA09DF" w14:textId="77777777" w:rsidR="00185262" w:rsidRPr="005649B9" w:rsidRDefault="00420E19">
            <w:pPr>
              <w:pStyle w:val="TableParagraph"/>
              <w:spacing w:line="232" w:lineRule="auto"/>
              <w:ind w:left="372" w:right="372" w:firstLine="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AF50"/>
                <w:spacing w:val="-2"/>
                <w:sz w:val="24"/>
                <w:szCs w:val="24"/>
              </w:rPr>
              <w:t xml:space="preserve">Voluntary/Charity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 xml:space="preserve">services (VCS) in 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2"/>
                <w:sz w:val="24"/>
                <w:szCs w:val="24"/>
              </w:rPr>
              <w:t>Buckinghamshire</w:t>
            </w:r>
          </w:p>
        </w:tc>
        <w:tc>
          <w:tcPr>
            <w:tcW w:w="2786" w:type="dxa"/>
            <w:gridSpan w:val="2"/>
            <w:shd w:val="clear" w:color="auto" w:fill="D9D9D9"/>
          </w:tcPr>
          <w:p w14:paraId="1CBA09E0" w14:textId="77777777" w:rsidR="00185262" w:rsidRPr="005649B9" w:rsidRDefault="00420E19">
            <w:pPr>
              <w:pStyle w:val="TableParagraph"/>
              <w:spacing w:line="232" w:lineRule="auto"/>
              <w:ind w:left="205" w:right="196" w:firstLin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 xml:space="preserve">Charges for non- 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2"/>
                <w:sz w:val="24"/>
                <w:szCs w:val="24"/>
              </w:rPr>
              <w:t xml:space="preserve">contributing organisations (Education,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Independent,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private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&amp;</w:t>
            </w:r>
          </w:p>
          <w:p w14:paraId="1CBA09E1" w14:textId="77777777" w:rsidR="00185262" w:rsidRPr="005649B9" w:rsidRDefault="00420E19">
            <w:pPr>
              <w:pStyle w:val="TableParagraph"/>
              <w:spacing w:line="229" w:lineRule="exact"/>
              <w:ind w:left="103" w:right="9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 xml:space="preserve">commissioned 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2"/>
                <w:sz w:val="24"/>
                <w:szCs w:val="24"/>
              </w:rPr>
              <w:t>services)</w:t>
            </w:r>
          </w:p>
        </w:tc>
      </w:tr>
      <w:tr w:rsidR="00185262" w:rsidRPr="005649B9" w14:paraId="1CBA09E9" w14:textId="77777777" w:rsidTr="000209A0">
        <w:trPr>
          <w:trHeight w:val="490"/>
        </w:trPr>
        <w:tc>
          <w:tcPr>
            <w:tcW w:w="3403" w:type="dxa"/>
            <w:vMerge w:val="restart"/>
          </w:tcPr>
          <w:p w14:paraId="1CBA09E3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E4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E5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E6" w14:textId="3C5D1339" w:rsidR="00185262" w:rsidRPr="005649B9" w:rsidRDefault="009D4AFC">
            <w:pPr>
              <w:pStyle w:val="TableParagraph"/>
              <w:spacing w:before="150" w:line="235" w:lineRule="auto"/>
              <w:ind w:left="110" w:right="193"/>
              <w:rPr>
                <w:rFonts w:asciiTheme="minorHAnsi" w:hAnsiTheme="minorHAnsi" w:cstheme="minorHAnsi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Early Help Assessment Tool/Graded Care</w:t>
            </w:r>
            <w:r w:rsidRPr="0056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Profile</w:t>
            </w:r>
            <w:r w:rsidRPr="0056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1CBA09E7" w14:textId="77777777" w:rsidR="00185262" w:rsidRPr="005649B9" w:rsidRDefault="00420E19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Assessment</w:t>
            </w:r>
            <w:r w:rsidRPr="005649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Tool</w:t>
            </w:r>
          </w:p>
        </w:tc>
        <w:tc>
          <w:tcPr>
            <w:tcW w:w="7911" w:type="dxa"/>
            <w:gridSpan w:val="4"/>
            <w:shd w:val="clear" w:color="auto" w:fill="D9D9D9"/>
          </w:tcPr>
          <w:p w14:paraId="1CBA09E8" w14:textId="77777777" w:rsidR="00185262" w:rsidRPr="005649B9" w:rsidRDefault="00420E19">
            <w:pPr>
              <w:pStyle w:val="TableParagraph"/>
              <w:spacing w:line="246" w:lineRule="exact"/>
              <w:ind w:left="1340" w:hanging="1036"/>
              <w:rPr>
                <w:rFonts w:asciiTheme="minorHAnsi" w:hAnsiTheme="minorHAnsi" w:cstheme="minorHAnsi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NB:</w:t>
            </w:r>
            <w:r w:rsidRPr="005649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5649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56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56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unsure</w:t>
            </w:r>
            <w:r w:rsidRPr="005649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649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which</w:t>
            </w:r>
            <w:r w:rsidRPr="0056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649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5649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above</w:t>
            </w:r>
            <w:r w:rsidRPr="0056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applies</w:t>
            </w:r>
            <w:r w:rsidRPr="005649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56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you -</w:t>
            </w:r>
            <w:r w:rsidRPr="005649B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refer</w:t>
            </w:r>
            <w:r w:rsidRPr="005649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56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5649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line manager/organisation for guidance in the first instance.</w:t>
            </w:r>
          </w:p>
        </w:tc>
      </w:tr>
      <w:tr w:rsidR="00185262" w:rsidRPr="005649B9" w14:paraId="1CBA09EC" w14:textId="77777777" w:rsidTr="000209A0">
        <w:trPr>
          <w:trHeight w:val="408"/>
        </w:trPr>
        <w:tc>
          <w:tcPr>
            <w:tcW w:w="3403" w:type="dxa"/>
            <w:vMerge/>
            <w:tcBorders>
              <w:top w:val="nil"/>
            </w:tcBorders>
          </w:tcPr>
          <w:p w14:paraId="1CBA09EA" w14:textId="77777777" w:rsidR="00185262" w:rsidRPr="005649B9" w:rsidRDefault="001852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1" w:type="dxa"/>
            <w:gridSpan w:val="4"/>
          </w:tcPr>
          <w:p w14:paraId="1CBA09EB" w14:textId="77777777" w:rsidR="00185262" w:rsidRPr="005649B9" w:rsidRDefault="00420E19">
            <w:pPr>
              <w:pStyle w:val="TableParagraph"/>
              <w:spacing w:line="307" w:lineRule="exact"/>
              <w:ind w:left="247" w:right="24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COST (per</w:t>
            </w:r>
            <w:r w:rsidRPr="005649B9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delegate)</w:t>
            </w:r>
          </w:p>
        </w:tc>
      </w:tr>
      <w:tr w:rsidR="00185262" w:rsidRPr="005649B9" w14:paraId="1CBA09F4" w14:textId="77777777" w:rsidTr="000209A0">
        <w:trPr>
          <w:trHeight w:val="1045"/>
        </w:trPr>
        <w:tc>
          <w:tcPr>
            <w:tcW w:w="3403" w:type="dxa"/>
            <w:vMerge/>
            <w:tcBorders>
              <w:top w:val="nil"/>
            </w:tcBorders>
          </w:tcPr>
          <w:p w14:paraId="1CBA09ED" w14:textId="77777777" w:rsidR="00185262" w:rsidRPr="005649B9" w:rsidRDefault="001852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CBA09EE" w14:textId="77777777" w:rsidR="00185262" w:rsidRPr="005649B9" w:rsidRDefault="0018526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EF" w14:textId="77777777" w:rsidR="00185262" w:rsidRPr="005649B9" w:rsidRDefault="00420E19">
            <w:pPr>
              <w:pStyle w:val="TableParagraph"/>
              <w:ind w:left="7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2"/>
                <w:sz w:val="24"/>
                <w:szCs w:val="24"/>
              </w:rPr>
              <w:t>charge</w:t>
            </w:r>
          </w:p>
        </w:tc>
        <w:tc>
          <w:tcPr>
            <w:tcW w:w="2604" w:type="dxa"/>
          </w:tcPr>
          <w:p w14:paraId="1CBA09F0" w14:textId="77777777" w:rsidR="00185262" w:rsidRPr="005649B9" w:rsidRDefault="0018526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F1" w14:textId="77777777" w:rsidR="00185262" w:rsidRPr="005649B9" w:rsidRDefault="00420E19">
            <w:pPr>
              <w:pStyle w:val="TableParagraph"/>
              <w:ind w:left="7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2"/>
                <w:sz w:val="24"/>
                <w:szCs w:val="24"/>
              </w:rPr>
              <w:t>charge</w:t>
            </w:r>
          </w:p>
        </w:tc>
        <w:tc>
          <w:tcPr>
            <w:tcW w:w="2786" w:type="dxa"/>
            <w:gridSpan w:val="2"/>
          </w:tcPr>
          <w:p w14:paraId="1CBA09F2" w14:textId="77777777" w:rsidR="00185262" w:rsidRPr="005649B9" w:rsidRDefault="0018526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F3" w14:textId="77777777" w:rsidR="00185262" w:rsidRPr="005649B9" w:rsidRDefault="00420E19">
            <w:pPr>
              <w:pStyle w:val="TableParagraph"/>
              <w:ind w:left="8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2"/>
                <w:sz w:val="24"/>
                <w:szCs w:val="24"/>
              </w:rPr>
              <w:t>charge</w:t>
            </w:r>
          </w:p>
        </w:tc>
      </w:tr>
      <w:tr w:rsidR="00185262" w:rsidRPr="005649B9" w14:paraId="1CBA0A00" w14:textId="77777777" w:rsidTr="000209A0">
        <w:trPr>
          <w:trHeight w:val="1230"/>
        </w:trPr>
        <w:tc>
          <w:tcPr>
            <w:tcW w:w="3403" w:type="dxa"/>
          </w:tcPr>
          <w:p w14:paraId="1CBA09F7" w14:textId="674F65F8" w:rsidR="00185262" w:rsidRPr="005649B9" w:rsidRDefault="00420E19" w:rsidP="00343A6B">
            <w:pPr>
              <w:pStyle w:val="TableParagraph"/>
              <w:ind w:left="136" w:right="352"/>
              <w:rPr>
                <w:rFonts w:asciiTheme="minorHAnsi" w:hAnsiTheme="minorHAnsi" w:cstheme="minorHAnsi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="003479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other BSCP</w:t>
            </w:r>
            <w:r w:rsidRPr="005649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&amp; BSAB courses/events</w:t>
            </w:r>
            <w:r w:rsidR="005649B9" w:rsidRPr="005649B9">
              <w:rPr>
                <w:rFonts w:asciiTheme="minorHAnsi" w:hAnsiTheme="minorHAnsi" w:cstheme="minorHAnsi"/>
                <w:sz w:val="24"/>
                <w:szCs w:val="24"/>
              </w:rPr>
              <w:t>/conferences</w:t>
            </w:r>
            <w:r w:rsidRPr="005649B9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649B9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unless otherwise stated in the</w:t>
            </w:r>
            <w:r w:rsidR="005649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event</w:t>
            </w:r>
            <w:r w:rsidRPr="005649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details</w:t>
            </w:r>
          </w:p>
        </w:tc>
        <w:tc>
          <w:tcPr>
            <w:tcW w:w="2521" w:type="dxa"/>
          </w:tcPr>
          <w:p w14:paraId="1CBA09F8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F9" w14:textId="77777777" w:rsidR="00185262" w:rsidRPr="005649B9" w:rsidRDefault="00420E19">
            <w:pPr>
              <w:pStyle w:val="TableParagraph"/>
              <w:spacing w:before="207"/>
              <w:ind w:left="7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2"/>
                <w:sz w:val="24"/>
                <w:szCs w:val="24"/>
              </w:rPr>
              <w:t>charge</w:t>
            </w:r>
          </w:p>
        </w:tc>
        <w:tc>
          <w:tcPr>
            <w:tcW w:w="2604" w:type="dxa"/>
          </w:tcPr>
          <w:p w14:paraId="1CBA09FA" w14:textId="77777777" w:rsidR="00185262" w:rsidRPr="005649B9" w:rsidRDefault="0018526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FB" w14:textId="77777777" w:rsidR="00185262" w:rsidRPr="005649B9" w:rsidRDefault="00420E19">
            <w:pPr>
              <w:pStyle w:val="TableParagraph"/>
              <w:spacing w:line="249" w:lineRule="exact"/>
              <w:ind w:lef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£80.00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per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day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10"/>
                <w:sz w:val="24"/>
                <w:szCs w:val="24"/>
              </w:rPr>
              <w:t>/</w:t>
            </w:r>
          </w:p>
          <w:p w14:paraId="1CBA09FC" w14:textId="77777777" w:rsidR="00185262" w:rsidRPr="005649B9" w:rsidRDefault="00420E19">
            <w:pPr>
              <w:pStyle w:val="TableParagraph"/>
              <w:spacing w:line="249" w:lineRule="exact"/>
              <w:ind w:lef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£40.00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half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day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or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4"/>
                <w:sz w:val="24"/>
                <w:szCs w:val="24"/>
              </w:rPr>
              <w:t xml:space="preserve"> less</w:t>
            </w:r>
          </w:p>
        </w:tc>
        <w:tc>
          <w:tcPr>
            <w:tcW w:w="2786" w:type="dxa"/>
            <w:gridSpan w:val="2"/>
          </w:tcPr>
          <w:p w14:paraId="1CBA09FD" w14:textId="77777777" w:rsidR="00185262" w:rsidRPr="005649B9" w:rsidRDefault="0018526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9FE" w14:textId="77777777" w:rsidR="00185262" w:rsidRPr="005649B9" w:rsidRDefault="00420E1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£150.00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per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day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0"/>
                <w:sz w:val="24"/>
                <w:szCs w:val="24"/>
              </w:rPr>
              <w:t>/</w:t>
            </w:r>
          </w:p>
          <w:p w14:paraId="1CBA09FF" w14:textId="77777777" w:rsidR="00185262" w:rsidRPr="005649B9" w:rsidRDefault="00420E1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£75.00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half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day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or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4"/>
                <w:sz w:val="24"/>
                <w:szCs w:val="24"/>
              </w:rPr>
              <w:t xml:space="preserve"> less</w:t>
            </w:r>
          </w:p>
        </w:tc>
      </w:tr>
      <w:tr w:rsidR="00185262" w:rsidRPr="005649B9" w14:paraId="1CBA0A0E" w14:textId="77777777" w:rsidTr="000209A0">
        <w:trPr>
          <w:trHeight w:val="800"/>
        </w:trPr>
        <w:tc>
          <w:tcPr>
            <w:tcW w:w="3403" w:type="dxa"/>
            <w:vMerge w:val="restart"/>
          </w:tcPr>
          <w:p w14:paraId="1CBA0A01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02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03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04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05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06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07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08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09" w14:textId="77777777" w:rsidR="00185262" w:rsidRPr="005649B9" w:rsidRDefault="0018526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0A" w14:textId="77777777" w:rsidR="00185262" w:rsidRPr="005649B9" w:rsidRDefault="00420E19">
            <w:pPr>
              <w:pStyle w:val="TableParagraph"/>
              <w:spacing w:before="210" w:line="249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5649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BSCP</w:t>
            </w:r>
            <w:r w:rsidRPr="005649B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5649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BSAB</w:t>
            </w:r>
          </w:p>
          <w:p w14:paraId="1CBA0A0B" w14:textId="3FD63EC6" w:rsidR="00185262" w:rsidRPr="005649B9" w:rsidRDefault="00420E19">
            <w:pPr>
              <w:pStyle w:val="TableParagraph"/>
              <w:spacing w:line="235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courses/events</w:t>
            </w:r>
            <w:r w:rsidR="005649B9" w:rsidRPr="005649B9">
              <w:rPr>
                <w:rFonts w:asciiTheme="minorHAnsi" w:hAnsiTheme="minorHAnsi" w:cstheme="minorHAnsi"/>
                <w:sz w:val="24"/>
                <w:szCs w:val="24"/>
              </w:rPr>
              <w:t>/conferences</w:t>
            </w:r>
            <w:r w:rsidRPr="005649B9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649B9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sz w:val="24"/>
                <w:szCs w:val="24"/>
              </w:rPr>
              <w:t>unless otherwise stated in the event details</w:t>
            </w:r>
          </w:p>
        </w:tc>
        <w:tc>
          <w:tcPr>
            <w:tcW w:w="7911" w:type="dxa"/>
            <w:gridSpan w:val="4"/>
          </w:tcPr>
          <w:p w14:paraId="1CBA0A0C" w14:textId="77777777" w:rsidR="00185262" w:rsidRPr="005649B9" w:rsidRDefault="00420E19">
            <w:pPr>
              <w:pStyle w:val="TableParagraph"/>
              <w:spacing w:line="353" w:lineRule="exact"/>
              <w:ind w:left="247" w:right="24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COST</w:t>
            </w:r>
            <w:r w:rsidRPr="005649B9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  <w:r w:rsidRPr="005649B9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CHANGE</w:t>
            </w:r>
            <w:r w:rsidRPr="005649B9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DELEGATE</w:t>
            </w:r>
          </w:p>
          <w:p w14:paraId="1CBA0A0D" w14:textId="46E7CB53" w:rsidR="00185262" w:rsidRPr="005649B9" w:rsidRDefault="00420E19" w:rsidP="00747E7E">
            <w:pPr>
              <w:pStyle w:val="TableParagraph"/>
              <w:spacing w:line="220" w:lineRule="exact"/>
              <w:ind w:right="10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NB: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change a</w:t>
            </w:r>
            <w:r w:rsidRPr="005649B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delegate – please</w:t>
            </w:r>
            <w:r w:rsidRPr="005649B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refer to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</w:t>
            </w:r>
            <w:r w:rsidR="00747E7E">
              <w:rPr>
                <w:rFonts w:asciiTheme="minorHAnsi" w:hAnsiTheme="minorHAnsi" w:cstheme="minorHAnsi"/>
                <w:b/>
                <w:sz w:val="24"/>
                <w:szCs w:val="24"/>
              </w:rPr>
              <w:t>Safeguarding Partnership</w:t>
            </w:r>
            <w:r w:rsidRPr="005649B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Terms</w:t>
            </w:r>
            <w:r w:rsidRPr="005649B9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="00747E7E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C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onditions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  <w:r w:rsidRPr="005649B9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required</w:t>
            </w:r>
          </w:p>
        </w:tc>
      </w:tr>
      <w:tr w:rsidR="00185262" w:rsidRPr="005649B9" w14:paraId="1CBA0A14" w14:textId="77777777" w:rsidTr="000209A0">
        <w:trPr>
          <w:trHeight w:val="895"/>
        </w:trPr>
        <w:tc>
          <w:tcPr>
            <w:tcW w:w="3403" w:type="dxa"/>
            <w:vMerge/>
            <w:tcBorders>
              <w:top w:val="nil"/>
            </w:tcBorders>
          </w:tcPr>
          <w:p w14:paraId="1CBA0A0F" w14:textId="77777777" w:rsidR="00185262" w:rsidRPr="005649B9" w:rsidRDefault="001852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CBA0A10" w14:textId="77777777" w:rsidR="00185262" w:rsidRPr="005649B9" w:rsidRDefault="00420E19">
            <w:pPr>
              <w:pStyle w:val="TableParagraph"/>
              <w:spacing w:before="173" w:line="249" w:lineRule="exact"/>
              <w:ind w:left="137" w:right="15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2"/>
                <w:sz w:val="24"/>
                <w:szCs w:val="24"/>
              </w:rPr>
              <w:t>charge</w:t>
            </w:r>
          </w:p>
          <w:p w14:paraId="1CBA0A11" w14:textId="77777777" w:rsidR="00185262" w:rsidRPr="005649B9" w:rsidRDefault="00420E19">
            <w:pPr>
              <w:pStyle w:val="TableParagraph"/>
              <w:spacing w:line="249" w:lineRule="exact"/>
              <w:ind w:left="137" w:right="15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for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 xml:space="preserve">eligible 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2"/>
                <w:sz w:val="24"/>
                <w:szCs w:val="24"/>
              </w:rPr>
              <w:t>delegate</w:t>
            </w:r>
          </w:p>
        </w:tc>
        <w:tc>
          <w:tcPr>
            <w:tcW w:w="2604" w:type="dxa"/>
          </w:tcPr>
          <w:p w14:paraId="1CBA0A12" w14:textId="77777777" w:rsidR="00185262" w:rsidRPr="005649B9" w:rsidRDefault="00420E19">
            <w:pPr>
              <w:pStyle w:val="TableParagraph"/>
              <w:spacing w:before="180" w:line="232" w:lineRule="auto"/>
              <w:ind w:left="262" w:hanging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1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additional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1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charge for eligible delegate</w:t>
            </w:r>
          </w:p>
        </w:tc>
        <w:tc>
          <w:tcPr>
            <w:tcW w:w="2786" w:type="dxa"/>
            <w:gridSpan w:val="2"/>
          </w:tcPr>
          <w:p w14:paraId="1CBA0A13" w14:textId="77777777" w:rsidR="00185262" w:rsidRPr="005649B9" w:rsidRDefault="00420E19">
            <w:pPr>
              <w:pStyle w:val="TableParagraph"/>
              <w:spacing w:before="180" w:line="232" w:lineRule="auto"/>
              <w:ind w:left="355" w:right="36" w:hanging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additional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charge for eligible delegate</w:t>
            </w:r>
          </w:p>
        </w:tc>
      </w:tr>
      <w:tr w:rsidR="00185262" w:rsidRPr="005649B9" w14:paraId="1CBA0A18" w14:textId="77777777" w:rsidTr="000209A0">
        <w:trPr>
          <w:trHeight w:val="607"/>
        </w:trPr>
        <w:tc>
          <w:tcPr>
            <w:tcW w:w="3403" w:type="dxa"/>
            <w:vMerge/>
            <w:tcBorders>
              <w:top w:val="nil"/>
            </w:tcBorders>
          </w:tcPr>
          <w:p w14:paraId="1CBA0A15" w14:textId="77777777" w:rsidR="00185262" w:rsidRPr="005649B9" w:rsidRDefault="001852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1" w:type="dxa"/>
            <w:gridSpan w:val="4"/>
            <w:tcBorders>
              <w:bottom w:val="single" w:sz="18" w:space="0" w:color="000000"/>
            </w:tcBorders>
          </w:tcPr>
          <w:p w14:paraId="1CBA0A16" w14:textId="77777777" w:rsidR="00185262" w:rsidRPr="005649B9" w:rsidRDefault="00420E19">
            <w:pPr>
              <w:pStyle w:val="TableParagraph"/>
              <w:spacing w:line="354" w:lineRule="exact"/>
              <w:ind w:left="247" w:right="24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COST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OF</w:t>
            </w:r>
            <w:r w:rsidRPr="005649B9">
              <w:rPr>
                <w:rFonts w:asciiTheme="minorHAnsi" w:hAnsiTheme="minorHAnsi"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CANCELLATION</w:t>
            </w:r>
          </w:p>
          <w:p w14:paraId="1CBA0A17" w14:textId="77777777" w:rsidR="00185262" w:rsidRPr="005649B9" w:rsidRDefault="00420E19">
            <w:pPr>
              <w:pStyle w:val="TableParagraph"/>
              <w:spacing w:line="234" w:lineRule="exact"/>
              <w:ind w:left="244" w:right="25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more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than</w:t>
            </w:r>
            <w:r w:rsidRPr="005649B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working</w:t>
            </w:r>
            <w:r w:rsidRPr="005649B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days</w:t>
            </w:r>
            <w:r w:rsidRPr="005649B9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before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start</w:t>
            </w:r>
            <w:r w:rsidRPr="005649B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5649B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5649B9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training</w:t>
            </w:r>
          </w:p>
        </w:tc>
      </w:tr>
      <w:tr w:rsidR="00185262" w:rsidRPr="005649B9" w14:paraId="1CBA0A20" w14:textId="77777777" w:rsidTr="000209A0">
        <w:trPr>
          <w:trHeight w:val="722"/>
        </w:trPr>
        <w:tc>
          <w:tcPr>
            <w:tcW w:w="3403" w:type="dxa"/>
            <w:vMerge/>
            <w:tcBorders>
              <w:top w:val="nil"/>
            </w:tcBorders>
          </w:tcPr>
          <w:p w14:paraId="1CBA0A19" w14:textId="77777777" w:rsidR="00185262" w:rsidRPr="005649B9" w:rsidRDefault="001852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18" w:space="0" w:color="000000"/>
            </w:tcBorders>
          </w:tcPr>
          <w:p w14:paraId="1CBA0A1A" w14:textId="77777777" w:rsidR="00185262" w:rsidRPr="005649B9" w:rsidRDefault="0018526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1B" w14:textId="77777777" w:rsidR="00185262" w:rsidRPr="005649B9" w:rsidRDefault="00420E19">
            <w:pPr>
              <w:pStyle w:val="TableParagraph"/>
              <w:ind w:left="7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2"/>
                <w:sz w:val="24"/>
                <w:szCs w:val="24"/>
              </w:rPr>
              <w:t>charge</w:t>
            </w:r>
          </w:p>
        </w:tc>
        <w:tc>
          <w:tcPr>
            <w:tcW w:w="2604" w:type="dxa"/>
          </w:tcPr>
          <w:p w14:paraId="1CBA0A1C" w14:textId="77777777" w:rsidR="00185262" w:rsidRPr="005649B9" w:rsidRDefault="0018526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1D" w14:textId="77777777" w:rsidR="00185262" w:rsidRPr="005649B9" w:rsidRDefault="00420E19">
            <w:pPr>
              <w:pStyle w:val="TableParagraph"/>
              <w:ind w:left="7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2"/>
                <w:sz w:val="24"/>
                <w:szCs w:val="24"/>
              </w:rPr>
              <w:t>charge</w:t>
            </w:r>
          </w:p>
        </w:tc>
        <w:tc>
          <w:tcPr>
            <w:tcW w:w="2786" w:type="dxa"/>
            <w:gridSpan w:val="2"/>
          </w:tcPr>
          <w:p w14:paraId="1CBA0A1E" w14:textId="77777777" w:rsidR="00185262" w:rsidRPr="005649B9" w:rsidRDefault="0018526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A0A1F" w14:textId="77777777" w:rsidR="00185262" w:rsidRPr="005649B9" w:rsidRDefault="00420E19">
            <w:pPr>
              <w:pStyle w:val="TableParagraph"/>
              <w:ind w:left="8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NO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2"/>
                <w:sz w:val="24"/>
                <w:szCs w:val="24"/>
              </w:rPr>
              <w:t>charge</w:t>
            </w:r>
          </w:p>
        </w:tc>
      </w:tr>
      <w:tr w:rsidR="00185262" w:rsidRPr="005649B9" w14:paraId="1CBA0A24" w14:textId="77777777" w:rsidTr="000209A0">
        <w:trPr>
          <w:trHeight w:val="594"/>
        </w:trPr>
        <w:tc>
          <w:tcPr>
            <w:tcW w:w="3403" w:type="dxa"/>
            <w:vMerge/>
            <w:tcBorders>
              <w:top w:val="nil"/>
            </w:tcBorders>
          </w:tcPr>
          <w:p w14:paraId="1CBA0A21" w14:textId="77777777" w:rsidR="00185262" w:rsidRPr="005649B9" w:rsidRDefault="001852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1" w:type="dxa"/>
            <w:gridSpan w:val="4"/>
            <w:tcBorders>
              <w:bottom w:val="single" w:sz="18" w:space="0" w:color="000000"/>
            </w:tcBorders>
          </w:tcPr>
          <w:p w14:paraId="1CBA0A22" w14:textId="77777777" w:rsidR="00185262" w:rsidRPr="005649B9" w:rsidRDefault="00420E19">
            <w:pPr>
              <w:pStyle w:val="TableParagraph"/>
              <w:spacing w:line="351" w:lineRule="exact"/>
              <w:ind w:left="247" w:right="25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COST</w:t>
            </w:r>
            <w:r w:rsidRPr="005649B9">
              <w:rPr>
                <w:rFonts w:asciiTheme="minorHAnsi" w:hAnsiTheme="minorHAnsi" w:cstheme="minorHAnsi"/>
                <w:b/>
                <w:spacing w:val="-8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OF</w:t>
            </w:r>
            <w:r w:rsidRPr="005649B9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NON-ATTENDANCE</w:t>
            </w:r>
            <w:r w:rsidRPr="005649B9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  <w:r w:rsidRPr="005649B9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CANCELLATION</w:t>
            </w:r>
          </w:p>
          <w:p w14:paraId="1CBA0A23" w14:textId="77777777" w:rsidR="00185262" w:rsidRPr="005649B9" w:rsidRDefault="00420E19">
            <w:pPr>
              <w:pStyle w:val="TableParagraph"/>
              <w:spacing w:line="224" w:lineRule="exact"/>
              <w:ind w:left="241" w:right="25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working</w:t>
            </w:r>
            <w:r w:rsidRPr="005649B9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days or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less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before</w:t>
            </w:r>
            <w:r w:rsidRPr="005649B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start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Pr="005649B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5649B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5649B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training</w:t>
            </w:r>
          </w:p>
        </w:tc>
      </w:tr>
      <w:tr w:rsidR="00185262" w:rsidRPr="005649B9" w14:paraId="1CBA0A2D" w14:textId="77777777" w:rsidTr="000209A0">
        <w:trPr>
          <w:trHeight w:val="1968"/>
        </w:trPr>
        <w:tc>
          <w:tcPr>
            <w:tcW w:w="3403" w:type="dxa"/>
            <w:vMerge/>
            <w:tcBorders>
              <w:top w:val="nil"/>
            </w:tcBorders>
          </w:tcPr>
          <w:p w14:paraId="1CBA0A25" w14:textId="77777777" w:rsidR="00185262" w:rsidRPr="005649B9" w:rsidRDefault="001852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18" w:space="0" w:color="000000"/>
            </w:tcBorders>
          </w:tcPr>
          <w:p w14:paraId="1CBA0A26" w14:textId="77777777" w:rsidR="00185262" w:rsidRPr="005649B9" w:rsidRDefault="00420E19">
            <w:pPr>
              <w:pStyle w:val="TableParagraph"/>
              <w:spacing w:before="169" w:line="249" w:lineRule="exact"/>
              <w:ind w:left="165" w:right="14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£150.00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per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5"/>
                <w:sz w:val="24"/>
                <w:szCs w:val="24"/>
              </w:rPr>
              <w:t xml:space="preserve"> day</w:t>
            </w:r>
          </w:p>
          <w:p w14:paraId="1CBA0A27" w14:textId="77777777" w:rsidR="00185262" w:rsidRPr="005649B9" w:rsidRDefault="00420E19">
            <w:pPr>
              <w:pStyle w:val="TableParagraph"/>
              <w:spacing w:before="2" w:line="232" w:lineRule="auto"/>
              <w:ind w:left="165" w:right="1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£75.00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8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half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9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day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1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>or</w:t>
            </w:r>
            <w:r w:rsidRPr="005649B9">
              <w:rPr>
                <w:rFonts w:asciiTheme="minorHAnsi" w:hAnsiTheme="minorHAnsi" w:cstheme="minorHAnsi"/>
                <w:b/>
                <w:color w:val="006FC0"/>
                <w:spacing w:val="-10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6FC0"/>
                <w:sz w:val="24"/>
                <w:szCs w:val="24"/>
              </w:rPr>
              <w:t xml:space="preserve">less </w:t>
            </w:r>
            <w:r w:rsidRPr="005649B9">
              <w:rPr>
                <w:rFonts w:asciiTheme="minorHAnsi" w:hAnsiTheme="minorHAnsi" w:cstheme="minorHAnsi"/>
                <w:color w:val="006FC0"/>
                <w:sz w:val="24"/>
                <w:szCs w:val="24"/>
              </w:rPr>
              <w:t xml:space="preserve">charges apply, irrespective of the </w:t>
            </w:r>
            <w:r w:rsidRPr="005649B9">
              <w:rPr>
                <w:rFonts w:asciiTheme="minorHAnsi" w:hAnsiTheme="minorHAnsi" w:cstheme="minorHAnsi"/>
                <w:color w:val="006FC0"/>
                <w:spacing w:val="-2"/>
                <w:sz w:val="24"/>
                <w:szCs w:val="24"/>
              </w:rPr>
              <w:t>reason</w:t>
            </w:r>
          </w:p>
        </w:tc>
        <w:tc>
          <w:tcPr>
            <w:tcW w:w="2704" w:type="dxa"/>
            <w:gridSpan w:val="2"/>
            <w:tcBorders>
              <w:top w:val="single" w:sz="18" w:space="0" w:color="000000"/>
            </w:tcBorders>
          </w:tcPr>
          <w:p w14:paraId="4E66B032" w14:textId="77777777" w:rsidR="005649B9" w:rsidRDefault="005649B9">
            <w:pPr>
              <w:pStyle w:val="TableParagraph"/>
              <w:spacing w:line="238" w:lineRule="exact"/>
              <w:ind w:left="529" w:right="507"/>
              <w:jc w:val="center"/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</w:pPr>
          </w:p>
          <w:p w14:paraId="1CBA0A28" w14:textId="38EBF019" w:rsidR="00185262" w:rsidRPr="005649B9" w:rsidRDefault="00420E19">
            <w:pPr>
              <w:pStyle w:val="TableParagraph"/>
              <w:spacing w:line="238" w:lineRule="exact"/>
              <w:ind w:left="529" w:right="5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£80.00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per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day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10"/>
                <w:sz w:val="24"/>
                <w:szCs w:val="24"/>
              </w:rPr>
              <w:t>/</w:t>
            </w:r>
          </w:p>
          <w:p w14:paraId="78B94B8D" w14:textId="77777777" w:rsidR="00747E7E" w:rsidRDefault="00420E19">
            <w:pPr>
              <w:pStyle w:val="TableParagraph"/>
              <w:spacing w:line="235" w:lineRule="auto"/>
              <w:ind w:left="122" w:right="99" w:firstLine="2"/>
              <w:jc w:val="center"/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£40.00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half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day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9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or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7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>less</w:t>
            </w:r>
            <w:r w:rsidRPr="005649B9">
              <w:rPr>
                <w:rFonts w:asciiTheme="minorHAnsi" w:hAnsiTheme="minorHAnsi" w:cstheme="minorHAnsi"/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00AF50"/>
                <w:sz w:val="24"/>
                <w:szCs w:val="24"/>
              </w:rPr>
              <w:t xml:space="preserve">/ Loss of payment </w:t>
            </w:r>
          </w:p>
          <w:p w14:paraId="1CBA0A29" w14:textId="45701A99" w:rsidR="00185262" w:rsidRPr="005649B9" w:rsidRDefault="00420E19">
            <w:pPr>
              <w:pStyle w:val="TableParagraph"/>
              <w:spacing w:line="235" w:lineRule="auto"/>
              <w:ind w:left="122" w:right="99" w:firstLin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color w:val="00AF50"/>
                <w:sz w:val="24"/>
                <w:szCs w:val="24"/>
              </w:rPr>
              <w:t>charges apply, irrespective</w:t>
            </w:r>
            <w:r w:rsidRPr="005649B9">
              <w:rPr>
                <w:rFonts w:asciiTheme="minorHAnsi" w:hAnsiTheme="minorHAnsi" w:cstheme="minorHAnsi"/>
                <w:color w:val="00AF50"/>
                <w:spacing w:val="-1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color w:val="00AF50"/>
                <w:sz w:val="24"/>
                <w:szCs w:val="24"/>
              </w:rPr>
              <w:t>of</w:t>
            </w:r>
            <w:r w:rsidRPr="005649B9">
              <w:rPr>
                <w:rFonts w:asciiTheme="minorHAnsi" w:hAnsiTheme="minorHAnsi" w:cstheme="minorHAnsi"/>
                <w:color w:val="00AF50"/>
                <w:spacing w:val="-1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color w:val="00AF50"/>
                <w:sz w:val="24"/>
                <w:szCs w:val="24"/>
              </w:rPr>
              <w:t>the</w:t>
            </w:r>
            <w:r w:rsidRPr="005649B9">
              <w:rPr>
                <w:rFonts w:asciiTheme="minorHAnsi" w:hAnsiTheme="minorHAnsi" w:cstheme="minorHAnsi"/>
                <w:color w:val="00AF50"/>
                <w:spacing w:val="-1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color w:val="00AF50"/>
                <w:sz w:val="24"/>
                <w:szCs w:val="24"/>
              </w:rPr>
              <w:t>reason</w:t>
            </w:r>
          </w:p>
        </w:tc>
        <w:tc>
          <w:tcPr>
            <w:tcW w:w="2686" w:type="dxa"/>
          </w:tcPr>
          <w:p w14:paraId="1CBA0A2A" w14:textId="77777777" w:rsidR="00185262" w:rsidRPr="005649B9" w:rsidRDefault="00420E19">
            <w:pPr>
              <w:pStyle w:val="TableParagraph"/>
              <w:spacing w:before="169" w:line="249" w:lineRule="exact"/>
              <w:ind w:left="163" w:right="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£150.00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3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per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day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7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0"/>
                <w:sz w:val="24"/>
                <w:szCs w:val="24"/>
              </w:rPr>
              <w:t>/</w:t>
            </w:r>
          </w:p>
          <w:p w14:paraId="1CBA0A2B" w14:textId="77777777" w:rsidR="00185262" w:rsidRPr="005649B9" w:rsidRDefault="00420E19">
            <w:pPr>
              <w:pStyle w:val="TableParagraph"/>
              <w:spacing w:line="245" w:lineRule="exact"/>
              <w:ind w:left="170" w:right="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£75.00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2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half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day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6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or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5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4"/>
                <w:sz w:val="24"/>
                <w:szCs w:val="24"/>
              </w:rPr>
              <w:t>less</w:t>
            </w:r>
          </w:p>
          <w:p w14:paraId="1CBA0A2C" w14:textId="77777777" w:rsidR="00185262" w:rsidRPr="005649B9" w:rsidRDefault="00420E19">
            <w:pPr>
              <w:pStyle w:val="TableParagraph"/>
              <w:spacing w:before="2" w:line="232" w:lineRule="auto"/>
              <w:ind w:left="166" w:right="1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/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4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Loss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of</w:t>
            </w:r>
            <w:r w:rsidRPr="005649B9">
              <w:rPr>
                <w:rFonts w:asciiTheme="minorHAnsi" w:hAnsiTheme="minorHAnsi" w:cstheme="minorHAnsi"/>
                <w:b/>
                <w:color w:val="6600FF"/>
                <w:spacing w:val="-11"/>
                <w:sz w:val="24"/>
                <w:szCs w:val="24"/>
              </w:rPr>
              <w:t xml:space="preserve"> </w:t>
            </w:r>
            <w:r w:rsidRPr="005649B9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 xml:space="preserve">payment </w:t>
            </w:r>
            <w:r w:rsidRPr="005649B9">
              <w:rPr>
                <w:rFonts w:asciiTheme="minorHAnsi" w:hAnsiTheme="minorHAnsi" w:cstheme="minorHAnsi"/>
                <w:color w:val="6600FF"/>
                <w:sz w:val="24"/>
                <w:szCs w:val="24"/>
              </w:rPr>
              <w:t xml:space="preserve">charges apply, irrespective of the </w:t>
            </w:r>
            <w:r w:rsidRPr="005649B9">
              <w:rPr>
                <w:rFonts w:asciiTheme="minorHAnsi" w:hAnsiTheme="minorHAnsi" w:cstheme="minorHAnsi"/>
                <w:color w:val="6600FF"/>
                <w:spacing w:val="-2"/>
                <w:sz w:val="24"/>
                <w:szCs w:val="24"/>
              </w:rPr>
              <w:t>reason</w:t>
            </w:r>
          </w:p>
        </w:tc>
      </w:tr>
    </w:tbl>
    <w:p w14:paraId="1CBA0A2E" w14:textId="77777777" w:rsidR="00185262" w:rsidRPr="005649B9" w:rsidRDefault="00185262">
      <w:pPr>
        <w:pStyle w:val="BodyText"/>
        <w:rPr>
          <w:rFonts w:asciiTheme="minorHAnsi" w:hAnsiTheme="minorHAnsi" w:cstheme="minorHAnsi"/>
        </w:rPr>
      </w:pPr>
    </w:p>
    <w:p w14:paraId="0CA38003" w14:textId="00D910A3" w:rsidR="009375A7" w:rsidRDefault="008D48E3" w:rsidP="005649B9">
      <w:pPr>
        <w:pStyle w:val="BodyText"/>
        <w:spacing w:before="0" w:line="235" w:lineRule="auto"/>
        <w:ind w:left="-142" w:right="5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Requests to change the date of attending a course will </w:t>
      </w:r>
      <w:r w:rsidR="00EB1D3C">
        <w:rPr>
          <w:rFonts w:asciiTheme="minorHAnsi" w:hAnsiTheme="minorHAnsi" w:cstheme="minorHAnsi"/>
        </w:rPr>
        <w:t xml:space="preserve">be </w:t>
      </w:r>
      <w:r w:rsidR="00C06BCA">
        <w:rPr>
          <w:rFonts w:asciiTheme="minorHAnsi" w:hAnsiTheme="minorHAnsi" w:cstheme="minorHAnsi"/>
        </w:rPr>
        <w:t xml:space="preserve">classed </w:t>
      </w:r>
      <w:r w:rsidR="00EB1D3C">
        <w:rPr>
          <w:rFonts w:asciiTheme="minorHAnsi" w:hAnsiTheme="minorHAnsi" w:cstheme="minorHAnsi"/>
        </w:rPr>
        <w:t xml:space="preserve">as a cancellation and </w:t>
      </w:r>
      <w:r w:rsidR="00DE4A68">
        <w:rPr>
          <w:rFonts w:asciiTheme="minorHAnsi" w:hAnsiTheme="minorHAnsi" w:cstheme="minorHAnsi"/>
        </w:rPr>
        <w:t>if</w:t>
      </w:r>
      <w:r w:rsidR="008D5556">
        <w:rPr>
          <w:rFonts w:asciiTheme="minorHAnsi" w:hAnsiTheme="minorHAnsi" w:cstheme="minorHAnsi"/>
        </w:rPr>
        <w:t xml:space="preserve"> notice is </w:t>
      </w:r>
      <w:r w:rsidR="00420E19">
        <w:rPr>
          <w:rFonts w:asciiTheme="minorHAnsi" w:hAnsiTheme="minorHAnsi" w:cstheme="minorHAnsi"/>
        </w:rPr>
        <w:t>received</w:t>
      </w:r>
      <w:r w:rsidR="008D5556">
        <w:rPr>
          <w:rFonts w:asciiTheme="minorHAnsi" w:hAnsiTheme="minorHAnsi" w:cstheme="minorHAnsi"/>
        </w:rPr>
        <w:t xml:space="preserve"> within</w:t>
      </w:r>
      <w:r w:rsidR="00DE4A68">
        <w:rPr>
          <w:rFonts w:asciiTheme="minorHAnsi" w:hAnsiTheme="minorHAnsi" w:cstheme="minorHAnsi"/>
        </w:rPr>
        <w:t xml:space="preserve"> </w:t>
      </w:r>
      <w:r w:rsidR="008D5556">
        <w:rPr>
          <w:rFonts w:asciiTheme="minorHAnsi" w:hAnsiTheme="minorHAnsi" w:cstheme="minorHAnsi"/>
        </w:rPr>
        <w:t xml:space="preserve">10 working days or less </w:t>
      </w:r>
      <w:r w:rsidR="00EB1D3C">
        <w:rPr>
          <w:rFonts w:asciiTheme="minorHAnsi" w:hAnsiTheme="minorHAnsi" w:cstheme="minorHAnsi"/>
        </w:rPr>
        <w:t xml:space="preserve">charges </w:t>
      </w:r>
      <w:r w:rsidR="00DE4A68">
        <w:rPr>
          <w:rFonts w:asciiTheme="minorHAnsi" w:hAnsiTheme="minorHAnsi" w:cstheme="minorHAnsi"/>
        </w:rPr>
        <w:t>will</w:t>
      </w:r>
      <w:r w:rsidR="00EB1D3C">
        <w:rPr>
          <w:rFonts w:asciiTheme="minorHAnsi" w:hAnsiTheme="minorHAnsi" w:cstheme="minorHAnsi"/>
        </w:rPr>
        <w:t xml:space="preserve"> apply</w:t>
      </w:r>
      <w:r w:rsidR="00DE4A68">
        <w:rPr>
          <w:rFonts w:asciiTheme="minorHAnsi" w:hAnsiTheme="minorHAnsi" w:cstheme="minorHAnsi"/>
        </w:rPr>
        <w:t xml:space="preserve"> as </w:t>
      </w:r>
      <w:r w:rsidR="008D5556">
        <w:rPr>
          <w:rFonts w:asciiTheme="minorHAnsi" w:hAnsiTheme="minorHAnsi" w:cstheme="minorHAnsi"/>
        </w:rPr>
        <w:t xml:space="preserve">per </w:t>
      </w:r>
      <w:r w:rsidR="00DE4A68">
        <w:rPr>
          <w:rFonts w:asciiTheme="minorHAnsi" w:hAnsiTheme="minorHAnsi" w:cstheme="minorHAnsi"/>
        </w:rPr>
        <w:t>above</w:t>
      </w:r>
      <w:r w:rsidR="00EB1D3C">
        <w:rPr>
          <w:rFonts w:asciiTheme="minorHAnsi" w:hAnsiTheme="minorHAnsi" w:cstheme="minorHAnsi"/>
        </w:rPr>
        <w:t xml:space="preserve">. </w:t>
      </w:r>
    </w:p>
    <w:p w14:paraId="02843056" w14:textId="77777777" w:rsidR="009375A7" w:rsidRDefault="009375A7" w:rsidP="005649B9">
      <w:pPr>
        <w:pStyle w:val="BodyText"/>
        <w:spacing w:before="0" w:line="235" w:lineRule="auto"/>
        <w:ind w:left="-142" w:right="53"/>
        <w:jc w:val="center"/>
        <w:rPr>
          <w:rFonts w:asciiTheme="minorHAnsi" w:hAnsiTheme="minorHAnsi" w:cstheme="minorHAnsi"/>
        </w:rPr>
      </w:pPr>
    </w:p>
    <w:p w14:paraId="1CBA0A2F" w14:textId="777299D3" w:rsidR="00185262" w:rsidRPr="005649B9" w:rsidRDefault="00420E19" w:rsidP="005649B9">
      <w:pPr>
        <w:pStyle w:val="BodyText"/>
        <w:spacing w:before="0" w:line="235" w:lineRule="auto"/>
        <w:ind w:left="-142" w:right="53"/>
        <w:jc w:val="center"/>
        <w:rPr>
          <w:rFonts w:asciiTheme="minorHAnsi" w:hAnsiTheme="minorHAnsi" w:cstheme="minorHAnsi"/>
        </w:rPr>
      </w:pPr>
      <w:r w:rsidRPr="005649B9">
        <w:rPr>
          <w:rFonts w:asciiTheme="minorHAnsi" w:hAnsiTheme="minorHAnsi" w:cstheme="minorHAnsi"/>
        </w:rPr>
        <w:t>Once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you</w:t>
      </w:r>
      <w:r w:rsidRPr="005649B9">
        <w:rPr>
          <w:rFonts w:asciiTheme="minorHAnsi" w:hAnsiTheme="minorHAnsi" w:cstheme="minorHAnsi"/>
          <w:spacing w:val="-5"/>
        </w:rPr>
        <w:t xml:space="preserve"> </w:t>
      </w:r>
      <w:r w:rsidRPr="005649B9">
        <w:rPr>
          <w:rFonts w:asciiTheme="minorHAnsi" w:hAnsiTheme="minorHAnsi" w:cstheme="minorHAnsi"/>
        </w:rPr>
        <w:t>have booked</w:t>
      </w:r>
      <w:r w:rsidRPr="005649B9">
        <w:rPr>
          <w:rFonts w:asciiTheme="minorHAnsi" w:hAnsiTheme="minorHAnsi" w:cstheme="minorHAnsi"/>
          <w:spacing w:val="-4"/>
        </w:rPr>
        <w:t xml:space="preserve"> </w:t>
      </w:r>
      <w:r w:rsidRPr="005649B9">
        <w:rPr>
          <w:rFonts w:asciiTheme="minorHAnsi" w:hAnsiTheme="minorHAnsi" w:cstheme="minorHAnsi"/>
        </w:rPr>
        <w:t>a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place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on</w:t>
      </w:r>
      <w:r w:rsidRPr="005649B9">
        <w:rPr>
          <w:rFonts w:asciiTheme="minorHAnsi" w:hAnsiTheme="minorHAnsi" w:cstheme="minorHAnsi"/>
          <w:spacing w:val="-5"/>
        </w:rPr>
        <w:t xml:space="preserve"> </w:t>
      </w:r>
      <w:r w:rsidRPr="005649B9">
        <w:rPr>
          <w:rFonts w:asciiTheme="minorHAnsi" w:hAnsiTheme="minorHAnsi" w:cstheme="minorHAnsi"/>
        </w:rPr>
        <w:t>a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="005629E4">
        <w:rPr>
          <w:rFonts w:asciiTheme="minorHAnsi" w:hAnsiTheme="minorHAnsi" w:cstheme="minorHAnsi"/>
        </w:rPr>
        <w:t>Safeguarding Partnership</w:t>
      </w:r>
      <w:r w:rsidRPr="005649B9">
        <w:rPr>
          <w:rFonts w:asciiTheme="minorHAnsi" w:hAnsiTheme="minorHAnsi" w:cstheme="minorHAnsi"/>
          <w:spacing w:val="-1"/>
        </w:rPr>
        <w:t xml:space="preserve"> </w:t>
      </w:r>
      <w:r w:rsidRPr="005649B9">
        <w:rPr>
          <w:rFonts w:asciiTheme="minorHAnsi" w:hAnsiTheme="minorHAnsi" w:cstheme="minorHAnsi"/>
        </w:rPr>
        <w:t>course/event</w:t>
      </w:r>
      <w:r w:rsidR="005649B9" w:rsidRPr="005649B9">
        <w:rPr>
          <w:rFonts w:asciiTheme="minorHAnsi" w:hAnsiTheme="minorHAnsi" w:cstheme="minorHAnsi"/>
        </w:rPr>
        <w:t>/conference</w:t>
      </w:r>
      <w:r w:rsidRPr="005649B9">
        <w:rPr>
          <w:rFonts w:asciiTheme="minorHAnsi" w:hAnsiTheme="minorHAnsi" w:cstheme="minorHAnsi"/>
        </w:rPr>
        <w:t>,</w:t>
      </w:r>
      <w:r w:rsidRPr="005649B9">
        <w:rPr>
          <w:rFonts w:asciiTheme="minorHAnsi" w:hAnsiTheme="minorHAnsi" w:cstheme="minorHAnsi"/>
          <w:spacing w:val="-5"/>
        </w:rPr>
        <w:t xml:space="preserve"> </w:t>
      </w:r>
      <w:r w:rsidRPr="005649B9">
        <w:rPr>
          <w:rFonts w:asciiTheme="minorHAnsi" w:hAnsiTheme="minorHAnsi" w:cstheme="minorHAnsi"/>
        </w:rPr>
        <w:t>please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ensure</w:t>
      </w:r>
      <w:r w:rsidRPr="005649B9">
        <w:rPr>
          <w:rFonts w:asciiTheme="minorHAnsi" w:hAnsiTheme="minorHAnsi" w:cstheme="minorHAnsi"/>
          <w:spacing w:val="-2"/>
        </w:rPr>
        <w:t xml:space="preserve"> </w:t>
      </w:r>
      <w:r w:rsidRPr="005649B9">
        <w:rPr>
          <w:rFonts w:asciiTheme="minorHAnsi" w:hAnsiTheme="minorHAnsi" w:cstheme="minorHAnsi"/>
        </w:rPr>
        <w:t>you</w:t>
      </w:r>
      <w:r w:rsidRPr="005649B9">
        <w:rPr>
          <w:rFonts w:asciiTheme="minorHAnsi" w:hAnsiTheme="minorHAnsi" w:cstheme="minorHAnsi"/>
          <w:spacing w:val="-5"/>
        </w:rPr>
        <w:t xml:space="preserve"> </w:t>
      </w:r>
      <w:r w:rsidRPr="005649B9">
        <w:rPr>
          <w:rFonts w:asciiTheme="minorHAnsi" w:hAnsiTheme="minorHAnsi" w:cstheme="minorHAnsi"/>
        </w:rPr>
        <w:t>keep</w:t>
      </w:r>
      <w:r w:rsidRPr="005649B9">
        <w:rPr>
          <w:rFonts w:asciiTheme="minorHAnsi" w:hAnsiTheme="minorHAnsi" w:cstheme="minorHAnsi"/>
          <w:spacing w:val="-5"/>
        </w:rPr>
        <w:t xml:space="preserve"> </w:t>
      </w:r>
      <w:r w:rsidRPr="005649B9">
        <w:rPr>
          <w:rFonts w:asciiTheme="minorHAnsi" w:hAnsiTheme="minorHAnsi" w:cstheme="minorHAnsi"/>
        </w:rPr>
        <w:t>to this commitment.</w:t>
      </w:r>
      <w:r w:rsidRPr="005649B9">
        <w:rPr>
          <w:rFonts w:asciiTheme="minorHAnsi" w:hAnsiTheme="minorHAnsi" w:cstheme="minorHAnsi"/>
          <w:spacing w:val="40"/>
        </w:rPr>
        <w:t xml:space="preserve"> </w:t>
      </w:r>
      <w:r w:rsidRPr="005649B9">
        <w:rPr>
          <w:rFonts w:asciiTheme="minorHAnsi" w:hAnsiTheme="minorHAnsi" w:cstheme="minorHAnsi"/>
        </w:rPr>
        <w:t>Your bookings can be viewed on the Bookings &amp; History page of your User Account on the online booking system.</w:t>
      </w:r>
    </w:p>
    <w:sectPr w:rsidR="00185262" w:rsidRPr="005649B9">
      <w:type w:val="continuous"/>
      <w:pgSz w:w="11910" w:h="16840"/>
      <w:pgMar w:top="62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62"/>
    <w:rsid w:val="000209A0"/>
    <w:rsid w:val="001402DF"/>
    <w:rsid w:val="00185262"/>
    <w:rsid w:val="001858EB"/>
    <w:rsid w:val="00343A6B"/>
    <w:rsid w:val="0034795A"/>
    <w:rsid w:val="00420E19"/>
    <w:rsid w:val="005629E4"/>
    <w:rsid w:val="005649B9"/>
    <w:rsid w:val="00595045"/>
    <w:rsid w:val="005E1036"/>
    <w:rsid w:val="00747E7E"/>
    <w:rsid w:val="008D48E3"/>
    <w:rsid w:val="008D5556"/>
    <w:rsid w:val="009375A7"/>
    <w:rsid w:val="009D4AFC"/>
    <w:rsid w:val="00B65C29"/>
    <w:rsid w:val="00C06BCA"/>
    <w:rsid w:val="00D3111F"/>
    <w:rsid w:val="00DE4A68"/>
    <w:rsid w:val="00E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09D9"/>
  <w15:docId w15:val="{CE8B7688-3432-4A38-97D3-9559E749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3135" w:right="389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4</DocSecurity>
  <Lines>16</Lines>
  <Paragraphs>4</Paragraphs>
  <ScaleCrop>false</ScaleCrop>
  <Company>Buckinghamshire Council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Julie</dc:creator>
  <cp:lastModifiedBy>Jennifer Atkins</cp:lastModifiedBy>
  <cp:revision>2</cp:revision>
  <dcterms:created xsi:type="dcterms:W3CDTF">2024-03-18T14:40:00Z</dcterms:created>
  <dcterms:modified xsi:type="dcterms:W3CDTF">2024-03-18T14:40:00Z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2024-01-03T00:00:00Z</vt:filetime>
  </property>
</Properties>
</file>