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A35754" w14:textId="3D7BAEB0" w:rsidR="002E2A81" w:rsidRDefault="00635830" w:rsidP="00CB209E">
      <w:pPr>
        <w:pStyle w:val="BodyText"/>
      </w:pPr>
      <w:r>
        <w:rPr>
          <w:b/>
          <w:noProof/>
          <w:sz w:val="20"/>
        </w:rPr>
        <w:drawing>
          <wp:anchor distT="0" distB="0" distL="114300" distR="114300" simplePos="0" relativeHeight="251786240" behindDoc="0" locked="0" layoutInCell="1" allowOverlap="1" wp14:anchorId="53F00EC3" wp14:editId="75A581D9">
            <wp:simplePos x="0" y="0"/>
            <wp:positionH relativeFrom="margin">
              <wp:align>center</wp:align>
            </wp:positionH>
            <wp:positionV relativeFrom="page">
              <wp:posOffset>511175</wp:posOffset>
            </wp:positionV>
            <wp:extent cx="1605915" cy="1151890"/>
            <wp:effectExtent l="0" t="0" r="0" b="0"/>
            <wp:wrapNone/>
            <wp:docPr id="10" name="Picture 10" descr="A picture containing text, stationary, paper clip,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stationary, paper clip, too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605915" cy="1151890"/>
                    </a:xfrm>
                    <a:prstGeom prst="rect">
                      <a:avLst/>
                    </a:prstGeom>
                  </pic:spPr>
                </pic:pic>
              </a:graphicData>
            </a:graphic>
            <wp14:sizeRelH relativeFrom="margin">
              <wp14:pctWidth>0</wp14:pctWidth>
            </wp14:sizeRelH>
            <wp14:sizeRelV relativeFrom="margin">
              <wp14:pctHeight>0</wp14:pctHeight>
            </wp14:sizeRelV>
          </wp:anchor>
        </w:drawing>
      </w:r>
    </w:p>
    <w:p w14:paraId="7C59F9AB" w14:textId="40A0AA9D" w:rsidR="002E2A81" w:rsidRDefault="00635830">
      <w:pPr>
        <w:rPr>
          <w:sz w:val="16"/>
        </w:rPr>
        <w:sectPr w:rsidR="002E2A81" w:rsidSect="00635830">
          <w:footerReference w:type="default" r:id="rId12"/>
          <w:type w:val="continuous"/>
          <w:pgSz w:w="11900" w:h="16850"/>
          <w:pgMar w:top="1440" w:right="1440" w:bottom="1440" w:left="1440" w:header="0" w:footer="283" w:gutter="0"/>
          <w:cols w:space="720"/>
          <w:docGrid w:linePitch="299"/>
        </w:sectPr>
      </w:pPr>
      <w:r>
        <w:rPr>
          <w:b/>
          <w:noProof/>
          <w:sz w:val="20"/>
        </w:rPr>
        <mc:AlternateContent>
          <mc:Choice Requires="wps">
            <w:drawing>
              <wp:anchor distT="0" distB="0" distL="114300" distR="114300" simplePos="0" relativeHeight="251783168" behindDoc="0" locked="0" layoutInCell="1" allowOverlap="1" wp14:anchorId="7CB4CA69" wp14:editId="53468F1D">
                <wp:simplePos x="0" y="0"/>
                <wp:positionH relativeFrom="margin">
                  <wp:posOffset>-273050</wp:posOffset>
                </wp:positionH>
                <wp:positionV relativeFrom="paragraph">
                  <wp:posOffset>6724015</wp:posOffset>
                </wp:positionV>
                <wp:extent cx="6273165" cy="2062480"/>
                <wp:effectExtent l="0" t="0" r="0" b="0"/>
                <wp:wrapNone/>
                <wp:docPr id="5" name="Text Box 5"/>
                <wp:cNvGraphicFramePr/>
                <a:graphic xmlns:a="http://schemas.openxmlformats.org/drawingml/2006/main">
                  <a:graphicData uri="http://schemas.microsoft.com/office/word/2010/wordprocessingShape">
                    <wps:wsp>
                      <wps:cNvSpPr txBox="1"/>
                      <wps:spPr>
                        <a:xfrm>
                          <a:off x="0" y="0"/>
                          <a:ext cx="6273165" cy="2062480"/>
                        </a:xfrm>
                        <a:prstGeom prst="roundRect">
                          <a:avLst/>
                        </a:prstGeom>
                        <a:solidFill>
                          <a:schemeClr val="tx1">
                            <a:lumMod val="75000"/>
                            <a:lumOff val="25000"/>
                          </a:schemeClr>
                        </a:solidFill>
                        <a:ln w="6350">
                          <a:noFill/>
                        </a:ln>
                      </wps:spPr>
                      <wps:txbx>
                        <w:txbxContent>
                          <w:p w14:paraId="106D1FE6" w14:textId="77777777" w:rsidR="008B4B57" w:rsidRPr="008B4B57" w:rsidRDefault="00E7137A" w:rsidP="00E7137A">
                            <w:pPr>
                              <w:jc w:val="center"/>
                              <w:rPr>
                                <w:color w:val="FFFFFF" w:themeColor="background1"/>
                                <w:sz w:val="56"/>
                                <w:szCs w:val="56"/>
                              </w:rPr>
                            </w:pPr>
                            <w:r w:rsidRPr="008B4B57">
                              <w:rPr>
                                <w:color w:val="FFFFFF" w:themeColor="background1"/>
                                <w:sz w:val="48"/>
                                <w:szCs w:val="48"/>
                              </w:rPr>
                              <w:t>A Professional’s Guide to</w:t>
                            </w:r>
                            <w:r w:rsidRPr="008B4B57">
                              <w:rPr>
                                <w:color w:val="FFFFFF" w:themeColor="background1"/>
                                <w:sz w:val="56"/>
                                <w:szCs w:val="56"/>
                              </w:rPr>
                              <w:t xml:space="preserve"> </w:t>
                            </w:r>
                          </w:p>
                          <w:p w14:paraId="21DD06A5" w14:textId="408A3056" w:rsidR="00E7137A" w:rsidRPr="00BE53D5" w:rsidRDefault="00E7137A" w:rsidP="00E7137A">
                            <w:pPr>
                              <w:jc w:val="center"/>
                              <w:rPr>
                                <w:color w:val="FFFFFF" w:themeColor="background1"/>
                                <w:sz w:val="72"/>
                                <w:szCs w:val="72"/>
                              </w:rPr>
                            </w:pPr>
                            <w:r w:rsidRPr="00BE53D5">
                              <w:rPr>
                                <w:color w:val="FFFFFF" w:themeColor="background1"/>
                                <w:sz w:val="72"/>
                                <w:szCs w:val="72"/>
                              </w:rPr>
                              <w:t>Making a Safeguarding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CB4CA69" id="Text Box 5" o:spid="_x0000_s1026" style="position:absolute;margin-left:-21.5pt;margin-top:529.45pt;width:493.95pt;height:162.4pt;z-index:251783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" fillcolor="#404040 [2429]" stroked="f" strokeweight=".5pt">
                <v:textbox>
                  <w:txbxContent>
                    <w:p w14:paraId="106D1FE6" w14:textId="77777777" w:rsidR="008B4B57" w:rsidRPr="008B4B57" w:rsidRDefault="00E7137A" w:rsidP="00E7137A">
                      <w:pPr>
                        <w:jc w:val="center"/>
                        <w:rPr>
                          <w:color w:val="FFFFFF" w:themeColor="background1"/>
                          <w:sz w:val="56"/>
                          <w:szCs w:val="56"/>
                        </w:rPr>
                      </w:pPr>
                      <w:r w:rsidRPr="008B4B57">
                        <w:rPr>
                          <w:color w:val="FFFFFF" w:themeColor="background1"/>
                          <w:sz w:val="48"/>
                          <w:szCs w:val="48"/>
                        </w:rPr>
                        <w:t>A Professional’s Guide to</w:t>
                      </w:r>
                      <w:r w:rsidRPr="008B4B57">
                        <w:rPr>
                          <w:color w:val="FFFFFF" w:themeColor="background1"/>
                          <w:sz w:val="56"/>
                          <w:szCs w:val="56"/>
                        </w:rPr>
                        <w:t xml:space="preserve"> </w:t>
                      </w:r>
                    </w:p>
                    <w:p w14:paraId="21DD06A5" w14:textId="408A3056" w:rsidR="00E7137A" w:rsidRPr="00BE53D5" w:rsidRDefault="00E7137A" w:rsidP="00E7137A">
                      <w:pPr>
                        <w:jc w:val="center"/>
                        <w:rPr>
                          <w:color w:val="FFFFFF" w:themeColor="background1"/>
                          <w:sz w:val="72"/>
                          <w:szCs w:val="72"/>
                        </w:rPr>
                      </w:pPr>
                      <w:r w:rsidRPr="00BE53D5">
                        <w:rPr>
                          <w:color w:val="FFFFFF" w:themeColor="background1"/>
                          <w:sz w:val="72"/>
                          <w:szCs w:val="72"/>
                        </w:rPr>
                        <w:t>Making a Safeguarding Concern</w:t>
                      </w:r>
                    </w:p>
                  </w:txbxContent>
                </v:textbox>
                <w10:wrap anchorx="margin"/>
              </v:roundrect>
            </w:pict>
          </mc:Fallback>
        </mc:AlternateContent>
      </w:r>
      <w:r>
        <w:rPr>
          <w:noProof/>
        </w:rPr>
        <w:drawing>
          <wp:anchor distT="0" distB="0" distL="114300" distR="114300" simplePos="0" relativeHeight="251785216" behindDoc="0" locked="0" layoutInCell="1" allowOverlap="1" wp14:anchorId="53ADBBBE" wp14:editId="54ED26CC">
            <wp:simplePos x="0" y="0"/>
            <wp:positionH relativeFrom="column">
              <wp:posOffset>-914400</wp:posOffset>
            </wp:positionH>
            <wp:positionV relativeFrom="paragraph">
              <wp:posOffset>1043305</wp:posOffset>
            </wp:positionV>
            <wp:extent cx="7559675" cy="5343525"/>
            <wp:effectExtent l="0" t="0" r="317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9675" cy="534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C1241" w14:textId="005C3843" w:rsidR="002E2A81" w:rsidRDefault="004E7C4E" w:rsidP="00CB209E">
      <w:pPr>
        <w:pStyle w:val="Heading1"/>
      </w:pPr>
      <w:r w:rsidRPr="00CB209E">
        <w:lastRenderedPageBreak/>
        <w:t>What is a safeguarding concern?</w:t>
      </w:r>
    </w:p>
    <w:p w14:paraId="6CE723D3" w14:textId="77777777" w:rsidR="00CB209E" w:rsidRPr="00CB209E" w:rsidRDefault="00CB209E" w:rsidP="00CB209E"/>
    <w:p w14:paraId="09E50848" w14:textId="75870E64" w:rsidR="002E2A81" w:rsidRPr="00CB209E" w:rsidRDefault="004E7C4E" w:rsidP="00CB209E">
      <w:pPr>
        <w:pStyle w:val="BodyText"/>
      </w:pPr>
      <w:r w:rsidRPr="00CB209E">
        <w:t>A safeguarding concern is where an adult who has needs for care and support (regardless of whether those needs are being met) may be experiencing, or is at risk of, abuse or neglect. As a result of their care and support needs</w:t>
      </w:r>
      <w:r w:rsidR="00A21CBF">
        <w:t>,</w:t>
      </w:r>
      <w:r w:rsidRPr="00CB209E">
        <w:t xml:space="preserve"> they are unable to protect themselves from either the risk of, or the experience of, abuse or neglect.</w:t>
      </w:r>
    </w:p>
    <w:p w14:paraId="327B5C44" w14:textId="77777777" w:rsidR="002E2A81" w:rsidRDefault="002E2A81" w:rsidP="00CB209E">
      <w:pPr>
        <w:pStyle w:val="BodyText"/>
      </w:pPr>
    </w:p>
    <w:p w14:paraId="418F79B0" w14:textId="1E0ACC44" w:rsidR="002E2A81" w:rsidRDefault="004E7C4E" w:rsidP="00CB209E">
      <w:pPr>
        <w:pStyle w:val="Heading1"/>
      </w:pPr>
      <w:r>
        <w:t xml:space="preserve">What does </w:t>
      </w:r>
      <w:r w:rsidR="00626D91">
        <w:t>s</w:t>
      </w:r>
      <w:r>
        <w:t>afeguarding do?</w:t>
      </w:r>
    </w:p>
    <w:p w14:paraId="5BBE62FC" w14:textId="77777777" w:rsidR="00CB209E" w:rsidRDefault="00CB209E" w:rsidP="00CB209E"/>
    <w:p w14:paraId="383C3EBD" w14:textId="77777777" w:rsidR="002E2A81" w:rsidRDefault="004E7C4E" w:rsidP="00CB209E">
      <w:pPr>
        <w:pStyle w:val="BodyText"/>
        <w:rPr>
          <w:i/>
        </w:rPr>
      </w:pPr>
      <w:r>
        <w:t xml:space="preserve">Safeguarding means protecting an adult’s right to live in safety, free from abuse and neglect. It is about people and organisations working together to prevent and stop both the risks and experience of abuse or neglect, while at the same time making sure that the adult’s wellbeing is promoted including, where appropriate, having regard to their views, wishes, feelings and beliefs in deciding on any action. This must recognise that adults sometimes have complex interpersonal relationships and may be ambivalent, unclear or unrealistic about their personal circumstances. </w:t>
      </w:r>
      <w:r>
        <w:rPr>
          <w:i/>
        </w:rPr>
        <w:t>(Care Act, 14.7, 2014)</w:t>
      </w:r>
    </w:p>
    <w:p w14:paraId="7A3F9E6A" w14:textId="77777777" w:rsidR="002E2A81" w:rsidRDefault="002E2A81" w:rsidP="00CB209E">
      <w:pPr>
        <w:pStyle w:val="BodyText"/>
      </w:pPr>
    </w:p>
    <w:p w14:paraId="75AD4CD4" w14:textId="31E84DB7" w:rsidR="002E2A81" w:rsidRDefault="004E7C4E" w:rsidP="00CB209E">
      <w:pPr>
        <w:pStyle w:val="Heading1"/>
      </w:pPr>
      <w:r>
        <w:t>Is an adult able to protect him / herself from abuse?</w:t>
      </w:r>
    </w:p>
    <w:p w14:paraId="37FA3C19" w14:textId="77777777" w:rsidR="00CB209E" w:rsidRDefault="00CB209E" w:rsidP="00CB209E"/>
    <w:p w14:paraId="146958D4" w14:textId="77777777" w:rsidR="002E2A81" w:rsidRDefault="004E7C4E" w:rsidP="00CB209E">
      <w:pPr>
        <w:pStyle w:val="BodyText"/>
      </w:pPr>
      <w:r>
        <w:t>If an adult with care and support needs is experiencing, or is at risk of, abuse or neglect and is unable to protect him / herself from the abuse because of those needs, staff working with the adult have a duty to raise a safeguarding concern to share this information with the local authority.</w:t>
      </w:r>
    </w:p>
    <w:p w14:paraId="28818194" w14:textId="77777777" w:rsidR="002E2A81" w:rsidRDefault="002E2A81" w:rsidP="00CB209E">
      <w:pPr>
        <w:pStyle w:val="BodyText"/>
      </w:pPr>
    </w:p>
    <w:p w14:paraId="0B54C5F6" w14:textId="7163353A" w:rsidR="002E2A81" w:rsidRDefault="004E7C4E" w:rsidP="00CB209E">
      <w:pPr>
        <w:pStyle w:val="BodyText"/>
      </w:pPr>
      <w:r>
        <w:t>If possible</w:t>
      </w:r>
      <w:r w:rsidR="00D61F23">
        <w:t>,</w:t>
      </w:r>
      <w:r>
        <w:t xml:space="preserve"> a member of staff should have a conversation with the adult at risk as soon as possible to discuss whether they think that they are able to protect themselves from abuse. If it is not possible to have a conversation safely with the adult straight away then</w:t>
      </w:r>
      <w:r>
        <w:rPr>
          <w:spacing w:val="-36"/>
        </w:rPr>
        <w:t xml:space="preserve"> </w:t>
      </w:r>
      <w:r>
        <w:t>a safeguarding concern should be reported immediately if the adult is at risk of, or experiencing, abuse or</w:t>
      </w:r>
      <w:r>
        <w:rPr>
          <w:spacing w:val="-5"/>
        </w:rPr>
        <w:t xml:space="preserve"> </w:t>
      </w:r>
      <w:r>
        <w:t>neglect.</w:t>
      </w:r>
    </w:p>
    <w:p w14:paraId="4E3B34E0" w14:textId="77777777" w:rsidR="002E2A81" w:rsidRDefault="002E2A81" w:rsidP="00CB209E">
      <w:pPr>
        <w:pStyle w:val="BodyText"/>
      </w:pPr>
    </w:p>
    <w:p w14:paraId="50684C4B" w14:textId="77777777" w:rsidR="002E2A81" w:rsidRDefault="004E7C4E" w:rsidP="00CB209E">
      <w:pPr>
        <w:pStyle w:val="BodyText"/>
      </w:pPr>
      <w:r>
        <w:t xml:space="preserve">A crucial factor to remember is that many adults with care and support needs may be able to protect themselves sufficiently from abuse, neglect or exploitation by others. </w:t>
      </w:r>
      <w:r>
        <w:rPr>
          <w:spacing w:val="4"/>
        </w:rPr>
        <w:t xml:space="preserve">We </w:t>
      </w:r>
      <w:r>
        <w:t>must remember that an adult is not inevitably unable to protect him / herself from abuse or neglect just because of their age, frailty or disability. For example, an adult with a disability who has mental capacity to make decisions about their own safety could be perfectly able</w:t>
      </w:r>
      <w:r>
        <w:rPr>
          <w:spacing w:val="-37"/>
        </w:rPr>
        <w:t xml:space="preserve"> </w:t>
      </w:r>
      <w:r>
        <w:rPr>
          <w:spacing w:val="4"/>
        </w:rPr>
        <w:t xml:space="preserve">to </w:t>
      </w:r>
      <w:r>
        <w:t>make informed choices and protect themselves from</w:t>
      </w:r>
      <w:r>
        <w:rPr>
          <w:spacing w:val="-7"/>
        </w:rPr>
        <w:t xml:space="preserve"> </w:t>
      </w:r>
      <w:r>
        <w:t>harm.</w:t>
      </w:r>
    </w:p>
    <w:p w14:paraId="4C43A7B2" w14:textId="77777777" w:rsidR="002E2A81" w:rsidRDefault="002E2A81" w:rsidP="00CB209E">
      <w:pPr>
        <w:pStyle w:val="BodyText"/>
      </w:pPr>
    </w:p>
    <w:p w14:paraId="5A853852" w14:textId="77777777" w:rsidR="002E2A81" w:rsidRDefault="004E7C4E" w:rsidP="00CB209E">
      <w:pPr>
        <w:pStyle w:val="BodyText"/>
      </w:pPr>
      <w:r>
        <w:t>Some circumstances may arise where the ability of an adult to protect him / herself from abuse, neglect or exploitation will be affected by their needs for care and support. These particular care and support needs may refrain the individual from making their own decisions about their care. An example of this is if they are reliant on the support of an individual and concerned or fearful about the consequences of challenging them, or if risking the withdrawal of support would mean that they are unable to manage.</w:t>
      </w:r>
    </w:p>
    <w:p w14:paraId="43CE87C4" w14:textId="77777777" w:rsidR="002E2A81" w:rsidRDefault="002E2A81" w:rsidP="00CB209E">
      <w:pPr>
        <w:pStyle w:val="BodyText"/>
      </w:pPr>
    </w:p>
    <w:p w14:paraId="653B4C35" w14:textId="77777777" w:rsidR="002E2A81" w:rsidRDefault="004E7C4E" w:rsidP="00CB209E">
      <w:pPr>
        <w:pStyle w:val="BodyText"/>
      </w:pPr>
      <w:r>
        <w:t>An adult’s ability to protect him / herself from abuse, neglect or exploitation may be affected or influenced by a range of factors including those associated with their personal experiences and characteristics, their situation, environment and social circumstances.</w:t>
      </w:r>
    </w:p>
    <w:p w14:paraId="2EE77D93" w14:textId="77777777" w:rsidR="002E2A81" w:rsidRDefault="002E2A81">
      <w:pPr>
        <w:sectPr w:rsidR="002E2A81" w:rsidSect="00CB209E">
          <w:footerReference w:type="default" r:id="rId14"/>
          <w:pgSz w:w="11900" w:h="16850"/>
          <w:pgMar w:top="1440" w:right="1440" w:bottom="1440" w:left="1440" w:header="0" w:footer="954" w:gutter="0"/>
          <w:pgNumType w:start="2"/>
          <w:cols w:space="720"/>
          <w:docGrid w:linePitch="299"/>
        </w:sectPr>
      </w:pPr>
    </w:p>
    <w:p w14:paraId="01C92E99" w14:textId="4765A06F" w:rsidR="002E2A81" w:rsidRDefault="004E7C4E" w:rsidP="00CB209E">
      <w:pPr>
        <w:pStyle w:val="Heading1"/>
      </w:pPr>
      <w:r>
        <w:lastRenderedPageBreak/>
        <w:t>Factors that determine an individual’s ability to protect themselves against abuse and neglect</w:t>
      </w:r>
    </w:p>
    <w:p w14:paraId="20C89187" w14:textId="77777777" w:rsidR="00BC28B4" w:rsidRDefault="00BC28B4" w:rsidP="00CB209E">
      <w:pPr>
        <w:pStyle w:val="Heading1"/>
      </w:pPr>
    </w:p>
    <w:p w14:paraId="1E0D4DEB" w14:textId="77777777" w:rsidR="002E2A81" w:rsidRDefault="002E2A81" w:rsidP="00CB209E">
      <w:pPr>
        <w:pStyle w:val="BodyText"/>
      </w:pPr>
    </w:p>
    <w:tbl>
      <w:tblPr>
        <w:tblW w:w="9638" w:type="dxa"/>
        <w:jc w:val="center"/>
        <w:tblBorders>
          <w:insideV w:val="single" w:sz="24" w:space="0" w:color="FFFFFF" w:themeColor="background1"/>
        </w:tblBorders>
        <w:tblLayout w:type="fixed"/>
        <w:tblCellMar>
          <w:top w:w="57" w:type="dxa"/>
          <w:left w:w="57" w:type="dxa"/>
          <w:bottom w:w="57" w:type="dxa"/>
          <w:right w:w="170" w:type="dxa"/>
        </w:tblCellMar>
        <w:tblLook w:val="01E0" w:firstRow="1" w:lastRow="1" w:firstColumn="1" w:lastColumn="1" w:noHBand="0" w:noVBand="0"/>
      </w:tblPr>
      <w:tblGrid>
        <w:gridCol w:w="4819"/>
        <w:gridCol w:w="4819"/>
      </w:tblGrid>
      <w:tr w:rsidR="002E2A81" w14:paraId="3EE4E69A" w14:textId="77777777" w:rsidTr="00F060A3">
        <w:trPr>
          <w:trHeight w:val="964"/>
          <w:jc w:val="center"/>
        </w:trPr>
        <w:tc>
          <w:tcPr>
            <w:tcW w:w="4819" w:type="dxa"/>
            <w:shd w:val="clear" w:color="auto" w:fill="EAF1DD" w:themeFill="accent3" w:themeFillTint="33"/>
            <w:vAlign w:val="center"/>
          </w:tcPr>
          <w:p w14:paraId="7F72FBE6" w14:textId="34F4ED0C" w:rsidR="002E2A81" w:rsidRPr="001F6FB7" w:rsidRDefault="00F54937" w:rsidP="00F54937">
            <w:pPr>
              <w:rPr>
                <w:b/>
                <w:bCs/>
                <w:sz w:val="24"/>
                <w:szCs w:val="24"/>
              </w:rPr>
            </w:pPr>
            <w:r>
              <w:rPr>
                <w:b/>
                <w:bCs/>
                <w:noProof/>
                <w:sz w:val="24"/>
                <w:szCs w:val="24"/>
              </w:rPr>
              <w:drawing>
                <wp:anchor distT="0" distB="0" distL="114300" distR="114300" simplePos="0" relativeHeight="251809792" behindDoc="0" locked="0" layoutInCell="1" allowOverlap="1" wp14:anchorId="7113CD37" wp14:editId="0A78A12D">
                  <wp:simplePos x="0" y="0"/>
                  <wp:positionH relativeFrom="column">
                    <wp:posOffset>-654050</wp:posOffset>
                  </wp:positionH>
                  <wp:positionV relativeFrom="paragraph">
                    <wp:posOffset>-262255</wp:posOffset>
                  </wp:positionV>
                  <wp:extent cx="539750" cy="539750"/>
                  <wp:effectExtent l="0" t="0" r="0" b="0"/>
                  <wp:wrapSquare wrapText="bothSides"/>
                  <wp:docPr id="2" name="Graphic 2" descr="Shiel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hield outline"/>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4E7C4E" w:rsidRPr="001F6FB7">
              <w:rPr>
                <w:b/>
                <w:bCs/>
                <w:sz w:val="24"/>
                <w:szCs w:val="24"/>
              </w:rPr>
              <w:t>Factors that can increase an adult’s ability to protect themselves may include:</w:t>
            </w:r>
          </w:p>
        </w:tc>
        <w:tc>
          <w:tcPr>
            <w:tcW w:w="4819" w:type="dxa"/>
            <w:shd w:val="clear" w:color="auto" w:fill="F2DBDB" w:themeFill="accent2" w:themeFillTint="33"/>
            <w:vAlign w:val="center"/>
          </w:tcPr>
          <w:p w14:paraId="79369AFD" w14:textId="3336A92C" w:rsidR="002E2A81" w:rsidRPr="001F6FB7" w:rsidRDefault="00F54937" w:rsidP="005F5726">
            <w:pPr>
              <w:rPr>
                <w:b/>
                <w:bCs/>
                <w:sz w:val="24"/>
                <w:szCs w:val="24"/>
              </w:rPr>
            </w:pPr>
            <w:r>
              <w:rPr>
                <w:b/>
                <w:bCs/>
                <w:noProof/>
                <w:sz w:val="24"/>
                <w:szCs w:val="24"/>
              </w:rPr>
              <w:drawing>
                <wp:anchor distT="0" distB="0" distL="114300" distR="114300" simplePos="0" relativeHeight="251811840" behindDoc="0" locked="0" layoutInCell="1" allowOverlap="1" wp14:anchorId="4C8BCFCF" wp14:editId="50CBEA54">
                  <wp:simplePos x="0" y="0"/>
                  <wp:positionH relativeFrom="column">
                    <wp:posOffset>-581660</wp:posOffset>
                  </wp:positionH>
                  <wp:positionV relativeFrom="paragraph">
                    <wp:posOffset>-168275</wp:posOffset>
                  </wp:positionV>
                  <wp:extent cx="539750" cy="539750"/>
                  <wp:effectExtent l="0" t="0" r="0" b="0"/>
                  <wp:wrapSquare wrapText="bothSides"/>
                  <wp:docPr id="14" name="Graphic 14" descr="Shiel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descr="Shield with solid fill"/>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4E7C4E" w:rsidRPr="001F6FB7">
              <w:rPr>
                <w:b/>
                <w:bCs/>
                <w:sz w:val="24"/>
                <w:szCs w:val="24"/>
              </w:rPr>
              <w:t>Factors that could decrease an adult’s ability to protect themselves may include:</w:t>
            </w:r>
          </w:p>
        </w:tc>
      </w:tr>
      <w:tr w:rsidR="002E2A81" w14:paraId="1B8A6D63" w14:textId="77777777" w:rsidTr="00F060A3">
        <w:trPr>
          <w:trHeight w:val="2872"/>
          <w:jc w:val="center"/>
        </w:trPr>
        <w:tc>
          <w:tcPr>
            <w:tcW w:w="4819" w:type="dxa"/>
          </w:tcPr>
          <w:p w14:paraId="6E6F842C" w14:textId="77777777" w:rsidR="002E2A81" w:rsidRDefault="004E7C4E">
            <w:pPr>
              <w:pStyle w:val="TableParagraph"/>
              <w:numPr>
                <w:ilvl w:val="0"/>
                <w:numId w:val="5"/>
              </w:numPr>
              <w:tabs>
                <w:tab w:val="left" w:pos="367"/>
                <w:tab w:val="left" w:pos="368"/>
              </w:tabs>
              <w:spacing w:line="237" w:lineRule="auto"/>
              <w:ind w:right="46"/>
              <w:rPr>
                <w:sz w:val="24"/>
              </w:rPr>
            </w:pPr>
            <w:r>
              <w:rPr>
                <w:sz w:val="24"/>
              </w:rPr>
              <w:t>Having mental capacity to make decisions about their own</w:t>
            </w:r>
            <w:r>
              <w:rPr>
                <w:spacing w:val="-3"/>
                <w:sz w:val="24"/>
              </w:rPr>
              <w:t xml:space="preserve"> </w:t>
            </w:r>
            <w:r>
              <w:rPr>
                <w:sz w:val="24"/>
              </w:rPr>
              <w:t>safety.</w:t>
            </w:r>
          </w:p>
          <w:p w14:paraId="472E9135" w14:textId="77777777" w:rsidR="002E2A81" w:rsidRDefault="004E7C4E">
            <w:pPr>
              <w:pStyle w:val="TableParagraph"/>
              <w:numPr>
                <w:ilvl w:val="0"/>
                <w:numId w:val="5"/>
              </w:numPr>
              <w:tabs>
                <w:tab w:val="left" w:pos="367"/>
                <w:tab w:val="left" w:pos="368"/>
              </w:tabs>
              <w:spacing w:line="293" w:lineRule="exact"/>
              <w:ind w:hanging="362"/>
              <w:rPr>
                <w:sz w:val="24"/>
              </w:rPr>
            </w:pPr>
            <w:r>
              <w:rPr>
                <w:sz w:val="24"/>
              </w:rPr>
              <w:t>Good physical and mental</w:t>
            </w:r>
            <w:r>
              <w:rPr>
                <w:spacing w:val="-6"/>
                <w:sz w:val="24"/>
              </w:rPr>
              <w:t xml:space="preserve"> </w:t>
            </w:r>
            <w:r>
              <w:rPr>
                <w:sz w:val="24"/>
              </w:rPr>
              <w:t>health.</w:t>
            </w:r>
          </w:p>
          <w:p w14:paraId="60857698" w14:textId="77777777" w:rsidR="002E2A81" w:rsidRDefault="004E7C4E">
            <w:pPr>
              <w:pStyle w:val="TableParagraph"/>
              <w:numPr>
                <w:ilvl w:val="0"/>
                <w:numId w:val="5"/>
              </w:numPr>
              <w:tabs>
                <w:tab w:val="left" w:pos="367"/>
                <w:tab w:val="left" w:pos="368"/>
              </w:tabs>
              <w:spacing w:before="4" w:line="235" w:lineRule="auto"/>
              <w:ind w:right="102"/>
              <w:rPr>
                <w:sz w:val="24"/>
              </w:rPr>
            </w:pPr>
            <w:r>
              <w:rPr>
                <w:sz w:val="24"/>
              </w:rPr>
              <w:t>Having no communication difficulties or,</w:t>
            </w:r>
            <w:r>
              <w:rPr>
                <w:spacing w:val="-11"/>
                <w:sz w:val="24"/>
              </w:rPr>
              <w:t xml:space="preserve"> </w:t>
            </w:r>
            <w:r>
              <w:rPr>
                <w:sz w:val="24"/>
              </w:rPr>
              <w:t>if so, having</w:t>
            </w:r>
            <w:r>
              <w:rPr>
                <w:spacing w:val="-2"/>
                <w:sz w:val="24"/>
              </w:rPr>
              <w:t xml:space="preserve"> </w:t>
            </w:r>
            <w:r>
              <w:rPr>
                <w:sz w:val="24"/>
              </w:rPr>
              <w:t>the</w:t>
            </w:r>
          </w:p>
          <w:p w14:paraId="7B2384F9" w14:textId="77777777" w:rsidR="002E2A81" w:rsidRDefault="004E7C4E">
            <w:pPr>
              <w:pStyle w:val="TableParagraph"/>
              <w:spacing w:before="3"/>
              <w:ind w:firstLine="0"/>
              <w:rPr>
                <w:sz w:val="24"/>
              </w:rPr>
            </w:pPr>
            <w:r>
              <w:rPr>
                <w:sz w:val="24"/>
              </w:rPr>
              <w:t>right equipment or support.</w:t>
            </w:r>
          </w:p>
          <w:p w14:paraId="1CB149E8" w14:textId="77777777" w:rsidR="002E2A81" w:rsidRDefault="004E7C4E">
            <w:pPr>
              <w:pStyle w:val="TableParagraph"/>
              <w:numPr>
                <w:ilvl w:val="0"/>
                <w:numId w:val="5"/>
              </w:numPr>
              <w:tabs>
                <w:tab w:val="left" w:pos="367"/>
                <w:tab w:val="left" w:pos="368"/>
              </w:tabs>
              <w:spacing w:line="293" w:lineRule="exact"/>
              <w:ind w:hanging="362"/>
              <w:rPr>
                <w:sz w:val="24"/>
              </w:rPr>
            </w:pPr>
            <w:r>
              <w:rPr>
                <w:sz w:val="24"/>
              </w:rPr>
              <w:t>No physical reliance on</w:t>
            </w:r>
            <w:r>
              <w:rPr>
                <w:spacing w:val="-4"/>
                <w:sz w:val="24"/>
              </w:rPr>
              <w:t xml:space="preserve"> </w:t>
            </w:r>
            <w:r>
              <w:rPr>
                <w:sz w:val="24"/>
              </w:rPr>
              <w:t>others.</w:t>
            </w:r>
          </w:p>
          <w:p w14:paraId="586D1016" w14:textId="77777777" w:rsidR="002E2A81" w:rsidRDefault="004E7C4E">
            <w:pPr>
              <w:pStyle w:val="TableParagraph"/>
              <w:numPr>
                <w:ilvl w:val="0"/>
                <w:numId w:val="5"/>
              </w:numPr>
              <w:tabs>
                <w:tab w:val="left" w:pos="367"/>
                <w:tab w:val="left" w:pos="368"/>
              </w:tabs>
              <w:spacing w:line="293" w:lineRule="exact"/>
              <w:ind w:hanging="362"/>
              <w:rPr>
                <w:sz w:val="24"/>
              </w:rPr>
            </w:pPr>
            <w:r>
              <w:rPr>
                <w:sz w:val="24"/>
              </w:rPr>
              <w:t>If needing help, able to self-direct</w:t>
            </w:r>
            <w:r>
              <w:rPr>
                <w:spacing w:val="-9"/>
                <w:sz w:val="24"/>
              </w:rPr>
              <w:t xml:space="preserve"> </w:t>
            </w:r>
            <w:r>
              <w:rPr>
                <w:sz w:val="24"/>
              </w:rPr>
              <w:t>care.</w:t>
            </w:r>
          </w:p>
          <w:p w14:paraId="6B0F0EC8" w14:textId="77777777" w:rsidR="002E2A81" w:rsidRDefault="004E7C4E">
            <w:pPr>
              <w:pStyle w:val="TableParagraph"/>
              <w:numPr>
                <w:ilvl w:val="0"/>
                <w:numId w:val="5"/>
              </w:numPr>
              <w:tabs>
                <w:tab w:val="left" w:pos="367"/>
                <w:tab w:val="left" w:pos="368"/>
              </w:tabs>
              <w:spacing w:line="293" w:lineRule="exact"/>
              <w:ind w:hanging="362"/>
              <w:rPr>
                <w:sz w:val="24"/>
              </w:rPr>
            </w:pPr>
            <w:r>
              <w:rPr>
                <w:sz w:val="24"/>
              </w:rPr>
              <w:t>Positive former life</w:t>
            </w:r>
            <w:r>
              <w:rPr>
                <w:spacing w:val="-4"/>
                <w:sz w:val="24"/>
              </w:rPr>
              <w:t xml:space="preserve"> </w:t>
            </w:r>
            <w:r>
              <w:rPr>
                <w:sz w:val="24"/>
              </w:rPr>
              <w:t>experiences.</w:t>
            </w:r>
          </w:p>
          <w:p w14:paraId="236B6417" w14:textId="77777777" w:rsidR="002E2A81" w:rsidRDefault="004E7C4E">
            <w:pPr>
              <w:pStyle w:val="TableParagraph"/>
              <w:numPr>
                <w:ilvl w:val="0"/>
                <w:numId w:val="5"/>
              </w:numPr>
              <w:tabs>
                <w:tab w:val="left" w:pos="367"/>
                <w:tab w:val="left" w:pos="368"/>
              </w:tabs>
              <w:spacing w:line="273" w:lineRule="exact"/>
              <w:ind w:hanging="362"/>
              <w:rPr>
                <w:sz w:val="24"/>
              </w:rPr>
            </w:pPr>
            <w:r>
              <w:rPr>
                <w:sz w:val="24"/>
              </w:rPr>
              <w:t>Self-confidence and high</w:t>
            </w:r>
            <w:r>
              <w:rPr>
                <w:spacing w:val="-5"/>
                <w:sz w:val="24"/>
              </w:rPr>
              <w:t xml:space="preserve"> </w:t>
            </w:r>
            <w:r>
              <w:rPr>
                <w:sz w:val="24"/>
              </w:rPr>
              <w:t>self-esteem.</w:t>
            </w:r>
          </w:p>
          <w:p w14:paraId="3BB6F2FC" w14:textId="3DA5F9C2" w:rsidR="001F6FB7" w:rsidRDefault="001F6FB7" w:rsidP="001F6FB7">
            <w:pPr>
              <w:pStyle w:val="TableParagraph"/>
              <w:tabs>
                <w:tab w:val="left" w:pos="367"/>
                <w:tab w:val="left" w:pos="368"/>
              </w:tabs>
              <w:spacing w:line="273" w:lineRule="exact"/>
              <w:rPr>
                <w:sz w:val="24"/>
              </w:rPr>
            </w:pPr>
          </w:p>
        </w:tc>
        <w:tc>
          <w:tcPr>
            <w:tcW w:w="4819" w:type="dxa"/>
          </w:tcPr>
          <w:p w14:paraId="74948FC6" w14:textId="77777777" w:rsidR="002E2A81" w:rsidRDefault="004E7C4E">
            <w:pPr>
              <w:pStyle w:val="TableParagraph"/>
              <w:numPr>
                <w:ilvl w:val="0"/>
                <w:numId w:val="4"/>
              </w:numPr>
              <w:tabs>
                <w:tab w:val="left" w:pos="367"/>
                <w:tab w:val="left" w:pos="368"/>
              </w:tabs>
              <w:ind w:right="19"/>
              <w:rPr>
                <w:sz w:val="24"/>
              </w:rPr>
            </w:pPr>
            <w:r>
              <w:rPr>
                <w:sz w:val="24"/>
              </w:rPr>
              <w:t>Not having mental capacity to make decisions about their own safety,</w:t>
            </w:r>
            <w:r>
              <w:rPr>
                <w:spacing w:val="-15"/>
                <w:sz w:val="24"/>
              </w:rPr>
              <w:t xml:space="preserve"> </w:t>
            </w:r>
            <w:r>
              <w:rPr>
                <w:sz w:val="24"/>
              </w:rPr>
              <w:t>including fluctuating mental capacity associated with mental illness and other</w:t>
            </w:r>
            <w:r>
              <w:rPr>
                <w:spacing w:val="-6"/>
                <w:sz w:val="24"/>
              </w:rPr>
              <w:t xml:space="preserve"> </w:t>
            </w:r>
            <w:r>
              <w:rPr>
                <w:sz w:val="24"/>
              </w:rPr>
              <w:t>conditions.</w:t>
            </w:r>
          </w:p>
          <w:p w14:paraId="025CA428" w14:textId="77777777" w:rsidR="002E2A81" w:rsidRDefault="004E7C4E">
            <w:pPr>
              <w:pStyle w:val="TableParagraph"/>
              <w:numPr>
                <w:ilvl w:val="0"/>
                <w:numId w:val="4"/>
              </w:numPr>
              <w:tabs>
                <w:tab w:val="left" w:pos="367"/>
                <w:tab w:val="left" w:pos="368"/>
              </w:tabs>
              <w:spacing w:line="292" w:lineRule="exact"/>
              <w:rPr>
                <w:sz w:val="24"/>
              </w:rPr>
            </w:pPr>
            <w:r>
              <w:rPr>
                <w:sz w:val="24"/>
              </w:rPr>
              <w:t>Communication</w:t>
            </w:r>
            <w:r>
              <w:rPr>
                <w:spacing w:val="-3"/>
                <w:sz w:val="24"/>
              </w:rPr>
              <w:t xml:space="preserve"> </w:t>
            </w:r>
            <w:r>
              <w:rPr>
                <w:sz w:val="24"/>
              </w:rPr>
              <w:t>difficulties.</w:t>
            </w:r>
          </w:p>
          <w:p w14:paraId="37124482" w14:textId="77777777" w:rsidR="002E2A81" w:rsidRDefault="004E7C4E">
            <w:pPr>
              <w:pStyle w:val="TableParagraph"/>
              <w:numPr>
                <w:ilvl w:val="0"/>
                <w:numId w:val="4"/>
              </w:numPr>
              <w:tabs>
                <w:tab w:val="left" w:pos="367"/>
                <w:tab w:val="left" w:pos="368"/>
              </w:tabs>
              <w:spacing w:line="235" w:lineRule="auto"/>
              <w:ind w:right="339"/>
              <w:rPr>
                <w:sz w:val="24"/>
              </w:rPr>
            </w:pPr>
            <w:r>
              <w:rPr>
                <w:sz w:val="24"/>
              </w:rPr>
              <w:t>Being physically reliant on others for personal care and activities of daily</w:t>
            </w:r>
            <w:r>
              <w:rPr>
                <w:spacing w:val="-14"/>
                <w:sz w:val="24"/>
              </w:rPr>
              <w:t xml:space="preserve"> </w:t>
            </w:r>
            <w:r>
              <w:rPr>
                <w:sz w:val="24"/>
              </w:rPr>
              <w:t>life.</w:t>
            </w:r>
          </w:p>
          <w:p w14:paraId="52DB0EFD" w14:textId="77777777" w:rsidR="002E2A81" w:rsidRDefault="004E7C4E">
            <w:pPr>
              <w:pStyle w:val="TableParagraph"/>
              <w:numPr>
                <w:ilvl w:val="0"/>
                <w:numId w:val="4"/>
              </w:numPr>
              <w:tabs>
                <w:tab w:val="left" w:pos="367"/>
                <w:tab w:val="left" w:pos="368"/>
              </w:tabs>
              <w:spacing w:before="3" w:line="294" w:lineRule="exact"/>
              <w:rPr>
                <w:sz w:val="24"/>
              </w:rPr>
            </w:pPr>
            <w:r>
              <w:rPr>
                <w:sz w:val="24"/>
              </w:rPr>
              <w:t>Low</w:t>
            </w:r>
            <w:r>
              <w:rPr>
                <w:spacing w:val="-3"/>
                <w:sz w:val="24"/>
              </w:rPr>
              <w:t xml:space="preserve"> </w:t>
            </w:r>
            <w:r>
              <w:rPr>
                <w:sz w:val="24"/>
              </w:rPr>
              <w:t>self-esteem.</w:t>
            </w:r>
          </w:p>
          <w:p w14:paraId="38DACFA2" w14:textId="77777777" w:rsidR="002E2A81" w:rsidRDefault="004E7C4E">
            <w:pPr>
              <w:pStyle w:val="TableParagraph"/>
              <w:numPr>
                <w:ilvl w:val="0"/>
                <w:numId w:val="4"/>
              </w:numPr>
              <w:tabs>
                <w:tab w:val="left" w:pos="367"/>
                <w:tab w:val="left" w:pos="368"/>
              </w:tabs>
              <w:spacing w:line="293" w:lineRule="exact"/>
              <w:rPr>
                <w:sz w:val="24"/>
              </w:rPr>
            </w:pPr>
            <w:r>
              <w:rPr>
                <w:sz w:val="24"/>
              </w:rPr>
              <w:t>Experience of</w:t>
            </w:r>
            <w:r>
              <w:rPr>
                <w:spacing w:val="-1"/>
                <w:sz w:val="24"/>
              </w:rPr>
              <w:t xml:space="preserve"> </w:t>
            </w:r>
            <w:r>
              <w:rPr>
                <w:sz w:val="24"/>
              </w:rPr>
              <w:t>abuse.</w:t>
            </w:r>
          </w:p>
          <w:p w14:paraId="74D05AB6" w14:textId="77777777" w:rsidR="002E2A81" w:rsidRDefault="004E7C4E">
            <w:pPr>
              <w:pStyle w:val="TableParagraph"/>
              <w:numPr>
                <w:ilvl w:val="0"/>
                <w:numId w:val="4"/>
              </w:numPr>
              <w:tabs>
                <w:tab w:val="left" w:pos="367"/>
                <w:tab w:val="left" w:pos="368"/>
              </w:tabs>
              <w:spacing w:line="290" w:lineRule="exact"/>
              <w:rPr>
                <w:sz w:val="24"/>
              </w:rPr>
            </w:pPr>
            <w:r>
              <w:rPr>
                <w:sz w:val="24"/>
              </w:rPr>
              <w:t>Childhood experience of</w:t>
            </w:r>
            <w:r>
              <w:rPr>
                <w:spacing w:val="-3"/>
                <w:sz w:val="24"/>
              </w:rPr>
              <w:t xml:space="preserve"> </w:t>
            </w:r>
            <w:r>
              <w:rPr>
                <w:sz w:val="24"/>
              </w:rPr>
              <w:t>abuse.</w:t>
            </w:r>
          </w:p>
          <w:p w14:paraId="3D5C5DE2" w14:textId="0D724BBD" w:rsidR="001F6FB7" w:rsidRDefault="001F6FB7" w:rsidP="001F6FB7">
            <w:pPr>
              <w:pStyle w:val="TableParagraph"/>
              <w:tabs>
                <w:tab w:val="left" w:pos="367"/>
                <w:tab w:val="left" w:pos="368"/>
              </w:tabs>
              <w:spacing w:line="290" w:lineRule="exact"/>
              <w:rPr>
                <w:sz w:val="24"/>
              </w:rPr>
            </w:pPr>
          </w:p>
        </w:tc>
      </w:tr>
    </w:tbl>
    <w:p w14:paraId="1C431568" w14:textId="419C7C9D" w:rsidR="005E37DC" w:rsidRDefault="005E37DC"/>
    <w:tbl>
      <w:tblPr>
        <w:tblW w:w="9638" w:type="dxa"/>
        <w:jc w:val="center"/>
        <w:tblBorders>
          <w:insideV w:val="single" w:sz="24" w:space="0" w:color="FFFFFF" w:themeColor="background1"/>
        </w:tblBorders>
        <w:tblLayout w:type="fixed"/>
        <w:tblCellMar>
          <w:top w:w="57" w:type="dxa"/>
          <w:left w:w="57" w:type="dxa"/>
          <w:bottom w:w="57" w:type="dxa"/>
          <w:right w:w="170" w:type="dxa"/>
        </w:tblCellMar>
        <w:tblLook w:val="01E0" w:firstRow="1" w:lastRow="1" w:firstColumn="1" w:lastColumn="1" w:noHBand="0" w:noVBand="0"/>
      </w:tblPr>
      <w:tblGrid>
        <w:gridCol w:w="4819"/>
        <w:gridCol w:w="4819"/>
      </w:tblGrid>
      <w:tr w:rsidR="002E2A81" w14:paraId="4A734363" w14:textId="77777777" w:rsidTr="00F060A3">
        <w:trPr>
          <w:trHeight w:val="794"/>
          <w:jc w:val="center"/>
        </w:trPr>
        <w:tc>
          <w:tcPr>
            <w:tcW w:w="4819" w:type="dxa"/>
            <w:shd w:val="clear" w:color="auto" w:fill="EAF1DD" w:themeFill="accent3" w:themeFillTint="33"/>
            <w:vAlign w:val="center"/>
          </w:tcPr>
          <w:p w14:paraId="289330FA" w14:textId="3D2B76EE" w:rsidR="002E2A81" w:rsidRPr="001F6FB7" w:rsidRDefault="00F54937" w:rsidP="005F5726">
            <w:pPr>
              <w:rPr>
                <w:b/>
                <w:bCs/>
                <w:sz w:val="24"/>
                <w:szCs w:val="24"/>
              </w:rPr>
            </w:pPr>
            <w:r>
              <w:rPr>
                <w:b/>
                <w:bCs/>
                <w:noProof/>
                <w:sz w:val="24"/>
                <w:szCs w:val="24"/>
              </w:rPr>
              <w:drawing>
                <wp:anchor distT="0" distB="0" distL="114300" distR="114300" simplePos="0" relativeHeight="251812864" behindDoc="0" locked="0" layoutInCell="1" allowOverlap="1" wp14:anchorId="477E5470" wp14:editId="39E96E16">
                  <wp:simplePos x="0" y="0"/>
                  <wp:positionH relativeFrom="column">
                    <wp:posOffset>-654050</wp:posOffset>
                  </wp:positionH>
                  <wp:positionV relativeFrom="paragraph">
                    <wp:posOffset>-216535</wp:posOffset>
                  </wp:positionV>
                  <wp:extent cx="539750" cy="539750"/>
                  <wp:effectExtent l="0" t="0" r="0" b="0"/>
                  <wp:wrapSquare wrapText="bothSides"/>
                  <wp:docPr id="15" name="Graphic 15" descr="Us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User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4E7C4E" w:rsidRPr="001F6FB7">
              <w:rPr>
                <w:b/>
                <w:bCs/>
                <w:sz w:val="24"/>
                <w:szCs w:val="24"/>
              </w:rPr>
              <w:t>Social or situational factors that could decrease the risk of abuse may include:</w:t>
            </w:r>
          </w:p>
        </w:tc>
        <w:tc>
          <w:tcPr>
            <w:tcW w:w="4819" w:type="dxa"/>
            <w:shd w:val="clear" w:color="auto" w:fill="F2DBDB" w:themeFill="accent2" w:themeFillTint="33"/>
            <w:vAlign w:val="center"/>
          </w:tcPr>
          <w:p w14:paraId="31CAC1A2" w14:textId="7C6FB151" w:rsidR="002E2A81" w:rsidRPr="001F6FB7" w:rsidRDefault="00F54937" w:rsidP="005F5726">
            <w:pPr>
              <w:rPr>
                <w:b/>
                <w:bCs/>
                <w:sz w:val="24"/>
                <w:szCs w:val="24"/>
              </w:rPr>
            </w:pPr>
            <w:r>
              <w:rPr>
                <w:b/>
                <w:bCs/>
                <w:noProof/>
                <w:sz w:val="24"/>
                <w:szCs w:val="24"/>
              </w:rPr>
              <w:drawing>
                <wp:anchor distT="0" distB="0" distL="114300" distR="114300" simplePos="0" relativeHeight="251814912" behindDoc="0" locked="0" layoutInCell="1" allowOverlap="1" wp14:anchorId="63F27A5E" wp14:editId="4B31061A">
                  <wp:simplePos x="0" y="0"/>
                  <wp:positionH relativeFrom="column">
                    <wp:posOffset>-422275</wp:posOffset>
                  </wp:positionH>
                  <wp:positionV relativeFrom="paragraph">
                    <wp:posOffset>-314325</wp:posOffset>
                  </wp:positionV>
                  <wp:extent cx="539750" cy="539750"/>
                  <wp:effectExtent l="0" t="0" r="0" b="0"/>
                  <wp:wrapSquare wrapText="bothSides"/>
                  <wp:docPr id="16" name="Graphic 16" descr="Us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phic 16" descr="User with solid fill"/>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4E7C4E" w:rsidRPr="001F6FB7">
              <w:rPr>
                <w:b/>
                <w:bCs/>
                <w:sz w:val="24"/>
                <w:szCs w:val="24"/>
              </w:rPr>
              <w:t>Social or situational factors that could increase the risk of abuse may include:</w:t>
            </w:r>
          </w:p>
        </w:tc>
      </w:tr>
      <w:tr w:rsidR="002E2A81" w14:paraId="584EF8C8" w14:textId="77777777" w:rsidTr="00F060A3">
        <w:trPr>
          <w:trHeight w:val="2306"/>
          <w:jc w:val="center"/>
        </w:trPr>
        <w:tc>
          <w:tcPr>
            <w:tcW w:w="4819" w:type="dxa"/>
          </w:tcPr>
          <w:p w14:paraId="42ECF725" w14:textId="77777777" w:rsidR="002E2A81" w:rsidRDefault="004E7C4E">
            <w:pPr>
              <w:pStyle w:val="TableParagraph"/>
              <w:numPr>
                <w:ilvl w:val="0"/>
                <w:numId w:val="3"/>
              </w:numPr>
              <w:tabs>
                <w:tab w:val="left" w:pos="367"/>
                <w:tab w:val="left" w:pos="368"/>
              </w:tabs>
              <w:spacing w:line="291" w:lineRule="exact"/>
              <w:ind w:hanging="362"/>
              <w:rPr>
                <w:sz w:val="24"/>
              </w:rPr>
            </w:pPr>
            <w:r>
              <w:rPr>
                <w:sz w:val="24"/>
              </w:rPr>
              <w:t>Good family</w:t>
            </w:r>
            <w:r>
              <w:rPr>
                <w:spacing w:val="-8"/>
                <w:sz w:val="24"/>
              </w:rPr>
              <w:t xml:space="preserve"> </w:t>
            </w:r>
            <w:r>
              <w:rPr>
                <w:sz w:val="24"/>
              </w:rPr>
              <w:t>relationships.</w:t>
            </w:r>
          </w:p>
          <w:p w14:paraId="17D2198A" w14:textId="77777777" w:rsidR="002E2A81" w:rsidRDefault="004E7C4E">
            <w:pPr>
              <w:pStyle w:val="TableParagraph"/>
              <w:numPr>
                <w:ilvl w:val="0"/>
                <w:numId w:val="3"/>
              </w:numPr>
              <w:tabs>
                <w:tab w:val="left" w:pos="367"/>
                <w:tab w:val="left" w:pos="368"/>
              </w:tabs>
              <w:spacing w:line="292" w:lineRule="exact"/>
              <w:ind w:hanging="362"/>
              <w:rPr>
                <w:sz w:val="24"/>
              </w:rPr>
            </w:pPr>
            <w:r>
              <w:rPr>
                <w:sz w:val="24"/>
              </w:rPr>
              <w:t>Active social life and a circle of</w:t>
            </w:r>
            <w:r>
              <w:rPr>
                <w:spacing w:val="-11"/>
                <w:sz w:val="24"/>
              </w:rPr>
              <w:t xml:space="preserve"> </w:t>
            </w:r>
            <w:r>
              <w:rPr>
                <w:sz w:val="24"/>
              </w:rPr>
              <w:t>friends.</w:t>
            </w:r>
          </w:p>
          <w:p w14:paraId="722A8777" w14:textId="77777777" w:rsidR="002E2A81" w:rsidRDefault="004E7C4E">
            <w:pPr>
              <w:pStyle w:val="TableParagraph"/>
              <w:numPr>
                <w:ilvl w:val="0"/>
                <w:numId w:val="3"/>
              </w:numPr>
              <w:tabs>
                <w:tab w:val="left" w:pos="367"/>
                <w:tab w:val="left" w:pos="368"/>
              </w:tabs>
              <w:spacing w:line="293" w:lineRule="exact"/>
              <w:ind w:hanging="362"/>
              <w:rPr>
                <w:sz w:val="24"/>
              </w:rPr>
            </w:pPr>
            <w:r>
              <w:rPr>
                <w:sz w:val="24"/>
              </w:rPr>
              <w:t>Able to participate in the wider</w:t>
            </w:r>
            <w:r>
              <w:rPr>
                <w:spacing w:val="-13"/>
                <w:sz w:val="24"/>
              </w:rPr>
              <w:t xml:space="preserve"> </w:t>
            </w:r>
            <w:r>
              <w:rPr>
                <w:sz w:val="24"/>
              </w:rPr>
              <w:t>community.</w:t>
            </w:r>
          </w:p>
          <w:p w14:paraId="649BD33E" w14:textId="77777777" w:rsidR="002E2A81" w:rsidRDefault="004E7C4E">
            <w:pPr>
              <w:pStyle w:val="TableParagraph"/>
              <w:numPr>
                <w:ilvl w:val="0"/>
                <w:numId w:val="3"/>
              </w:numPr>
              <w:tabs>
                <w:tab w:val="left" w:pos="367"/>
                <w:tab w:val="left" w:pos="368"/>
              </w:tabs>
              <w:spacing w:before="4" w:line="235" w:lineRule="auto"/>
              <w:ind w:right="565"/>
              <w:rPr>
                <w:sz w:val="24"/>
              </w:rPr>
            </w:pPr>
            <w:r>
              <w:rPr>
                <w:sz w:val="24"/>
              </w:rPr>
              <w:t>Good knowledge of, and access to, a range of community</w:t>
            </w:r>
            <w:r>
              <w:rPr>
                <w:spacing w:val="-3"/>
                <w:sz w:val="24"/>
              </w:rPr>
              <w:t xml:space="preserve"> </w:t>
            </w:r>
            <w:r>
              <w:rPr>
                <w:sz w:val="24"/>
              </w:rPr>
              <w:t>facilities.</w:t>
            </w:r>
          </w:p>
          <w:p w14:paraId="4903EAD5" w14:textId="77777777" w:rsidR="002E2A81" w:rsidRDefault="004E7C4E">
            <w:pPr>
              <w:pStyle w:val="TableParagraph"/>
              <w:numPr>
                <w:ilvl w:val="0"/>
                <w:numId w:val="3"/>
              </w:numPr>
              <w:tabs>
                <w:tab w:val="left" w:pos="367"/>
                <w:tab w:val="left" w:pos="368"/>
              </w:tabs>
              <w:spacing w:before="3" w:line="294" w:lineRule="exact"/>
              <w:ind w:hanging="362"/>
              <w:rPr>
                <w:sz w:val="24"/>
              </w:rPr>
            </w:pPr>
            <w:r>
              <w:rPr>
                <w:sz w:val="24"/>
              </w:rPr>
              <w:t>Remaining independent and</w:t>
            </w:r>
            <w:r>
              <w:rPr>
                <w:spacing w:val="-7"/>
                <w:sz w:val="24"/>
              </w:rPr>
              <w:t xml:space="preserve"> </w:t>
            </w:r>
            <w:r>
              <w:rPr>
                <w:sz w:val="24"/>
              </w:rPr>
              <w:t>active.</w:t>
            </w:r>
          </w:p>
          <w:p w14:paraId="198FD333" w14:textId="77777777" w:rsidR="002E2A81" w:rsidRDefault="004E7C4E">
            <w:pPr>
              <w:pStyle w:val="TableParagraph"/>
              <w:numPr>
                <w:ilvl w:val="0"/>
                <w:numId w:val="3"/>
              </w:numPr>
              <w:tabs>
                <w:tab w:val="left" w:pos="367"/>
                <w:tab w:val="left" w:pos="368"/>
              </w:tabs>
              <w:spacing w:line="294" w:lineRule="exact"/>
              <w:ind w:hanging="362"/>
              <w:rPr>
                <w:sz w:val="24"/>
              </w:rPr>
            </w:pPr>
            <w:r>
              <w:rPr>
                <w:sz w:val="24"/>
              </w:rPr>
              <w:t>Access to sources of relevant</w:t>
            </w:r>
            <w:r>
              <w:rPr>
                <w:spacing w:val="-13"/>
                <w:sz w:val="24"/>
              </w:rPr>
              <w:t xml:space="preserve"> </w:t>
            </w:r>
            <w:r>
              <w:rPr>
                <w:sz w:val="24"/>
              </w:rPr>
              <w:t>information.</w:t>
            </w:r>
          </w:p>
          <w:p w14:paraId="3654CA24" w14:textId="29FAE780" w:rsidR="001F6FB7" w:rsidRDefault="001F6FB7" w:rsidP="001F6FB7">
            <w:pPr>
              <w:pStyle w:val="TableParagraph"/>
              <w:tabs>
                <w:tab w:val="left" w:pos="367"/>
                <w:tab w:val="left" w:pos="368"/>
              </w:tabs>
              <w:spacing w:line="294" w:lineRule="exact"/>
              <w:rPr>
                <w:sz w:val="24"/>
              </w:rPr>
            </w:pPr>
          </w:p>
        </w:tc>
        <w:tc>
          <w:tcPr>
            <w:tcW w:w="4819" w:type="dxa"/>
          </w:tcPr>
          <w:p w14:paraId="6DDB9BF8" w14:textId="77777777" w:rsidR="002E2A81" w:rsidRDefault="004E7C4E">
            <w:pPr>
              <w:pStyle w:val="TableParagraph"/>
              <w:numPr>
                <w:ilvl w:val="0"/>
                <w:numId w:val="2"/>
              </w:numPr>
              <w:tabs>
                <w:tab w:val="left" w:pos="367"/>
                <w:tab w:val="left" w:pos="368"/>
              </w:tabs>
              <w:spacing w:before="3" w:line="235" w:lineRule="auto"/>
              <w:ind w:right="244"/>
              <w:rPr>
                <w:sz w:val="24"/>
              </w:rPr>
            </w:pPr>
            <w:r>
              <w:rPr>
                <w:sz w:val="24"/>
              </w:rPr>
              <w:t>Being supported or cared for in a setting that is, more or less, reliant on</w:t>
            </w:r>
            <w:r>
              <w:rPr>
                <w:spacing w:val="-9"/>
                <w:sz w:val="24"/>
              </w:rPr>
              <w:t xml:space="preserve"> </w:t>
            </w:r>
            <w:r>
              <w:rPr>
                <w:sz w:val="24"/>
              </w:rPr>
              <w:t>others.</w:t>
            </w:r>
          </w:p>
          <w:p w14:paraId="1CFB7195" w14:textId="77777777" w:rsidR="002E2A81" w:rsidRDefault="004E7C4E">
            <w:pPr>
              <w:pStyle w:val="TableParagraph"/>
              <w:numPr>
                <w:ilvl w:val="0"/>
                <w:numId w:val="2"/>
              </w:numPr>
              <w:tabs>
                <w:tab w:val="left" w:pos="367"/>
                <w:tab w:val="left" w:pos="368"/>
              </w:tabs>
              <w:spacing w:before="3"/>
              <w:ind w:right="340"/>
              <w:rPr>
                <w:sz w:val="24"/>
              </w:rPr>
            </w:pPr>
            <w:r>
              <w:rPr>
                <w:sz w:val="24"/>
              </w:rPr>
              <w:t>Not getting the right amount or the</w:t>
            </w:r>
            <w:r>
              <w:rPr>
                <w:spacing w:val="-16"/>
                <w:sz w:val="24"/>
              </w:rPr>
              <w:t xml:space="preserve"> </w:t>
            </w:r>
            <w:r>
              <w:rPr>
                <w:sz w:val="24"/>
              </w:rPr>
              <w:t>right kind of support or care that they</w:t>
            </w:r>
            <w:r>
              <w:rPr>
                <w:spacing w:val="-11"/>
                <w:sz w:val="24"/>
              </w:rPr>
              <w:t xml:space="preserve"> </w:t>
            </w:r>
            <w:r>
              <w:rPr>
                <w:sz w:val="24"/>
              </w:rPr>
              <w:t>need.</w:t>
            </w:r>
          </w:p>
          <w:p w14:paraId="75411799" w14:textId="77777777" w:rsidR="002E2A81" w:rsidRDefault="004E7C4E">
            <w:pPr>
              <w:pStyle w:val="TableParagraph"/>
              <w:numPr>
                <w:ilvl w:val="0"/>
                <w:numId w:val="2"/>
              </w:numPr>
              <w:tabs>
                <w:tab w:val="left" w:pos="367"/>
                <w:tab w:val="left" w:pos="368"/>
              </w:tabs>
              <w:spacing w:line="292" w:lineRule="exact"/>
              <w:rPr>
                <w:sz w:val="24"/>
              </w:rPr>
            </w:pPr>
            <w:r>
              <w:rPr>
                <w:sz w:val="24"/>
              </w:rPr>
              <w:t>Isolation and social</w:t>
            </w:r>
            <w:r>
              <w:rPr>
                <w:spacing w:val="-1"/>
                <w:sz w:val="24"/>
              </w:rPr>
              <w:t xml:space="preserve"> </w:t>
            </w:r>
            <w:r>
              <w:rPr>
                <w:sz w:val="24"/>
              </w:rPr>
              <w:t>exclusion.</w:t>
            </w:r>
          </w:p>
          <w:p w14:paraId="5D334ACE" w14:textId="77777777" w:rsidR="002E2A81" w:rsidRDefault="004E7C4E">
            <w:pPr>
              <w:pStyle w:val="TableParagraph"/>
              <w:numPr>
                <w:ilvl w:val="0"/>
                <w:numId w:val="2"/>
              </w:numPr>
              <w:tabs>
                <w:tab w:val="left" w:pos="367"/>
                <w:tab w:val="left" w:pos="368"/>
              </w:tabs>
              <w:spacing w:line="292" w:lineRule="exact"/>
              <w:rPr>
                <w:sz w:val="24"/>
              </w:rPr>
            </w:pPr>
            <w:r>
              <w:rPr>
                <w:sz w:val="24"/>
              </w:rPr>
              <w:t>Stigma and</w:t>
            </w:r>
            <w:r>
              <w:rPr>
                <w:spacing w:val="-3"/>
                <w:sz w:val="24"/>
              </w:rPr>
              <w:t xml:space="preserve"> </w:t>
            </w:r>
            <w:r>
              <w:rPr>
                <w:sz w:val="24"/>
              </w:rPr>
              <w:t>discrimination.</w:t>
            </w:r>
          </w:p>
          <w:p w14:paraId="13C9B55A" w14:textId="77777777" w:rsidR="002E2A81" w:rsidRDefault="004E7C4E">
            <w:pPr>
              <w:pStyle w:val="TableParagraph"/>
              <w:numPr>
                <w:ilvl w:val="0"/>
                <w:numId w:val="2"/>
              </w:numPr>
              <w:tabs>
                <w:tab w:val="left" w:pos="367"/>
                <w:tab w:val="left" w:pos="368"/>
              </w:tabs>
              <w:spacing w:line="292" w:lineRule="exact"/>
              <w:rPr>
                <w:sz w:val="24"/>
              </w:rPr>
            </w:pPr>
            <w:r>
              <w:rPr>
                <w:sz w:val="24"/>
              </w:rPr>
              <w:t>Lack of access to information and</w:t>
            </w:r>
            <w:r>
              <w:rPr>
                <w:spacing w:val="-16"/>
                <w:sz w:val="24"/>
              </w:rPr>
              <w:t xml:space="preserve"> </w:t>
            </w:r>
            <w:r>
              <w:rPr>
                <w:sz w:val="24"/>
              </w:rPr>
              <w:t>support.</w:t>
            </w:r>
          </w:p>
          <w:p w14:paraId="23B9CD04" w14:textId="77777777" w:rsidR="002E2A81" w:rsidRDefault="004E7C4E">
            <w:pPr>
              <w:pStyle w:val="TableParagraph"/>
              <w:numPr>
                <w:ilvl w:val="0"/>
                <w:numId w:val="2"/>
              </w:numPr>
              <w:tabs>
                <w:tab w:val="left" w:pos="367"/>
                <w:tab w:val="left" w:pos="368"/>
              </w:tabs>
              <w:spacing w:line="276" w:lineRule="exact"/>
              <w:rPr>
                <w:sz w:val="24"/>
              </w:rPr>
            </w:pPr>
            <w:r>
              <w:rPr>
                <w:sz w:val="24"/>
              </w:rPr>
              <w:t>Being the focus of anti-social</w:t>
            </w:r>
            <w:r>
              <w:rPr>
                <w:spacing w:val="-9"/>
                <w:sz w:val="24"/>
              </w:rPr>
              <w:t xml:space="preserve"> </w:t>
            </w:r>
            <w:r>
              <w:rPr>
                <w:sz w:val="24"/>
              </w:rPr>
              <w:t>behaviour.</w:t>
            </w:r>
          </w:p>
          <w:p w14:paraId="3C3F027B" w14:textId="7834FC23" w:rsidR="001F6FB7" w:rsidRDefault="001F6FB7" w:rsidP="001F6FB7">
            <w:pPr>
              <w:pStyle w:val="TableParagraph"/>
              <w:tabs>
                <w:tab w:val="left" w:pos="367"/>
                <w:tab w:val="left" w:pos="368"/>
              </w:tabs>
              <w:spacing w:line="276" w:lineRule="exact"/>
              <w:rPr>
                <w:sz w:val="24"/>
              </w:rPr>
            </w:pPr>
          </w:p>
        </w:tc>
      </w:tr>
    </w:tbl>
    <w:p w14:paraId="7D722634" w14:textId="77777777" w:rsidR="00CB209E" w:rsidRDefault="00CB209E" w:rsidP="00CB209E">
      <w:pPr>
        <w:pStyle w:val="Heading1"/>
      </w:pPr>
    </w:p>
    <w:p w14:paraId="5A324862" w14:textId="53B0A6F2" w:rsidR="00583104" w:rsidRDefault="00583104" w:rsidP="00583104">
      <w:pPr>
        <w:pStyle w:val="BodyText"/>
      </w:pPr>
      <w:r w:rsidRPr="00583104">
        <w:rPr>
          <w:b/>
          <w:bCs/>
        </w:rPr>
        <w:t>If after considering all this information the ‘alerter’ still believes that they have a safeguarding concern, it may be useful to ask yourself the following questions and make an informed judgement.</w:t>
      </w:r>
    </w:p>
    <w:p w14:paraId="18918E2D" w14:textId="560FB6FC" w:rsidR="00CB209E" w:rsidRDefault="00CB209E">
      <w:pPr>
        <w:rPr>
          <w:b/>
          <w:bCs/>
          <w:sz w:val="28"/>
          <w:szCs w:val="28"/>
        </w:rPr>
      </w:pPr>
      <w:r>
        <w:br w:type="page"/>
      </w:r>
    </w:p>
    <w:p w14:paraId="79623DDB" w14:textId="72980830" w:rsidR="002E2A81" w:rsidRDefault="004E7C4E" w:rsidP="00583104">
      <w:pPr>
        <w:pStyle w:val="Heading1"/>
      </w:pPr>
      <w:r w:rsidRPr="00CB209E">
        <w:lastRenderedPageBreak/>
        <w:t xml:space="preserve">Questions to consider before making a </w:t>
      </w:r>
      <w:r w:rsidR="000D7C70">
        <w:t>s</w:t>
      </w:r>
      <w:r w:rsidRPr="00CB209E">
        <w:t xml:space="preserve">afeguarding </w:t>
      </w:r>
      <w:r w:rsidR="000D7C70">
        <w:t>c</w:t>
      </w:r>
      <w:r w:rsidR="008940CD" w:rsidRPr="00CB209E">
        <w:t>oncern</w:t>
      </w:r>
    </w:p>
    <w:p w14:paraId="4B0775C0" w14:textId="77777777" w:rsidR="00583104" w:rsidRPr="00CB209E" w:rsidRDefault="00583104" w:rsidP="00583104">
      <w:pPr>
        <w:pStyle w:val="Heading1"/>
      </w:pPr>
    </w:p>
    <w:p w14:paraId="48EBEA21" w14:textId="28680971" w:rsidR="002E2A81" w:rsidRPr="00CB209E" w:rsidRDefault="004E7C4E" w:rsidP="00CB209E">
      <w:pPr>
        <w:pStyle w:val="ListParagraph"/>
        <w:numPr>
          <w:ilvl w:val="0"/>
          <w:numId w:val="1"/>
        </w:numPr>
        <w:tabs>
          <w:tab w:val="left" w:pos="1313"/>
          <w:tab w:val="left" w:pos="1314"/>
        </w:tabs>
        <w:spacing w:before="59"/>
        <w:ind w:left="362" w:hanging="362"/>
        <w:rPr>
          <w:color w:val="000000" w:themeColor="text1"/>
          <w:sz w:val="24"/>
        </w:rPr>
      </w:pPr>
      <w:r w:rsidRPr="00CB209E">
        <w:rPr>
          <w:color w:val="000000" w:themeColor="text1"/>
          <w:sz w:val="24"/>
        </w:rPr>
        <w:t>Are there any injuries, if so</w:t>
      </w:r>
      <w:r w:rsidR="00626D91">
        <w:rPr>
          <w:color w:val="000000" w:themeColor="text1"/>
          <w:sz w:val="24"/>
        </w:rPr>
        <w:t>,</w:t>
      </w:r>
      <w:r w:rsidRPr="00CB209E">
        <w:rPr>
          <w:color w:val="000000" w:themeColor="text1"/>
          <w:sz w:val="24"/>
        </w:rPr>
        <w:t xml:space="preserve"> have you sought medical</w:t>
      </w:r>
      <w:r w:rsidRPr="00CB209E">
        <w:rPr>
          <w:color w:val="000000" w:themeColor="text1"/>
          <w:spacing w:val="-5"/>
          <w:sz w:val="24"/>
        </w:rPr>
        <w:t xml:space="preserve"> </w:t>
      </w:r>
      <w:r w:rsidRPr="00CB209E">
        <w:rPr>
          <w:color w:val="000000" w:themeColor="text1"/>
          <w:sz w:val="24"/>
        </w:rPr>
        <w:t>attention?</w:t>
      </w:r>
    </w:p>
    <w:p w14:paraId="1D81C4D7" w14:textId="77777777" w:rsidR="002E2A81" w:rsidRPr="00CB209E" w:rsidRDefault="004E7C4E" w:rsidP="00CB209E">
      <w:pPr>
        <w:pStyle w:val="ListParagraph"/>
        <w:numPr>
          <w:ilvl w:val="0"/>
          <w:numId w:val="1"/>
        </w:numPr>
        <w:tabs>
          <w:tab w:val="left" w:pos="1313"/>
          <w:tab w:val="left" w:pos="1314"/>
        </w:tabs>
        <w:ind w:left="362" w:hanging="362"/>
        <w:rPr>
          <w:color w:val="000000" w:themeColor="text1"/>
          <w:sz w:val="24"/>
        </w:rPr>
      </w:pPr>
      <w:r w:rsidRPr="00CB209E">
        <w:rPr>
          <w:color w:val="000000" w:themeColor="text1"/>
          <w:sz w:val="24"/>
        </w:rPr>
        <w:t>Has there been a negative impact on the individual</w:t>
      </w:r>
      <w:r w:rsidRPr="00CB209E">
        <w:rPr>
          <w:color w:val="000000" w:themeColor="text1"/>
          <w:spacing w:val="-11"/>
          <w:sz w:val="24"/>
        </w:rPr>
        <w:t xml:space="preserve"> </w:t>
      </w:r>
      <w:r w:rsidRPr="00CB209E">
        <w:rPr>
          <w:color w:val="000000" w:themeColor="text1"/>
          <w:sz w:val="24"/>
        </w:rPr>
        <w:t>emotionally?</w:t>
      </w:r>
    </w:p>
    <w:p w14:paraId="16691F36" w14:textId="77777777" w:rsidR="002E2A81" w:rsidRPr="00CB209E" w:rsidRDefault="004E7C4E" w:rsidP="00CB209E">
      <w:pPr>
        <w:pStyle w:val="ListParagraph"/>
        <w:numPr>
          <w:ilvl w:val="0"/>
          <w:numId w:val="1"/>
        </w:numPr>
        <w:tabs>
          <w:tab w:val="left" w:pos="1314"/>
        </w:tabs>
        <w:spacing w:before="2" w:line="237" w:lineRule="auto"/>
        <w:ind w:left="362" w:right="1429"/>
        <w:jc w:val="both"/>
        <w:rPr>
          <w:color w:val="000000" w:themeColor="text1"/>
          <w:sz w:val="24"/>
        </w:rPr>
      </w:pPr>
      <w:r w:rsidRPr="00CB209E">
        <w:rPr>
          <w:color w:val="000000" w:themeColor="text1"/>
          <w:sz w:val="24"/>
        </w:rPr>
        <w:t>Is there a history of issues between the two individuals (usually relevant for service users disputes)/do you think this was a targeting incident? If there is a history,</w:t>
      </w:r>
      <w:r w:rsidRPr="00CB209E">
        <w:rPr>
          <w:color w:val="000000" w:themeColor="text1"/>
          <w:spacing w:val="-29"/>
          <w:sz w:val="24"/>
        </w:rPr>
        <w:t xml:space="preserve"> </w:t>
      </w:r>
      <w:r w:rsidRPr="00CB209E">
        <w:rPr>
          <w:color w:val="000000" w:themeColor="text1"/>
          <w:sz w:val="24"/>
        </w:rPr>
        <w:t>what steps have you taken since the last incident to prevent further</w:t>
      </w:r>
      <w:r w:rsidRPr="00CB209E">
        <w:rPr>
          <w:color w:val="000000" w:themeColor="text1"/>
          <w:spacing w:val="-15"/>
          <w:sz w:val="24"/>
        </w:rPr>
        <w:t xml:space="preserve"> </w:t>
      </w:r>
      <w:r w:rsidRPr="00CB209E">
        <w:rPr>
          <w:color w:val="000000" w:themeColor="text1"/>
          <w:sz w:val="24"/>
        </w:rPr>
        <w:t>issues?</w:t>
      </w:r>
    </w:p>
    <w:p w14:paraId="59DF0972" w14:textId="77777777" w:rsidR="002E2A81" w:rsidRPr="00CB209E" w:rsidRDefault="004E7C4E" w:rsidP="00CB209E">
      <w:pPr>
        <w:pStyle w:val="ListParagraph"/>
        <w:numPr>
          <w:ilvl w:val="0"/>
          <w:numId w:val="1"/>
        </w:numPr>
        <w:tabs>
          <w:tab w:val="left" w:pos="1313"/>
          <w:tab w:val="left" w:pos="1314"/>
        </w:tabs>
        <w:spacing w:before="3" w:line="240" w:lineRule="auto"/>
        <w:ind w:left="362" w:right="1750"/>
        <w:rPr>
          <w:color w:val="000000" w:themeColor="text1"/>
          <w:sz w:val="24"/>
        </w:rPr>
      </w:pPr>
      <w:r w:rsidRPr="00CB209E">
        <w:rPr>
          <w:color w:val="000000" w:themeColor="text1"/>
          <w:sz w:val="24"/>
        </w:rPr>
        <w:t>In a case of a fall is there a falls risk assessment in place? Have you</w:t>
      </w:r>
      <w:r w:rsidRPr="00CB209E">
        <w:rPr>
          <w:color w:val="000000" w:themeColor="text1"/>
          <w:spacing w:val="-24"/>
          <w:sz w:val="24"/>
        </w:rPr>
        <w:t xml:space="preserve"> </w:t>
      </w:r>
      <w:r w:rsidRPr="00CB209E">
        <w:rPr>
          <w:color w:val="000000" w:themeColor="text1"/>
          <w:sz w:val="24"/>
        </w:rPr>
        <w:t>considered assistive</w:t>
      </w:r>
      <w:r w:rsidRPr="00CB209E">
        <w:rPr>
          <w:color w:val="000000" w:themeColor="text1"/>
          <w:spacing w:val="-1"/>
          <w:sz w:val="24"/>
        </w:rPr>
        <w:t xml:space="preserve"> </w:t>
      </w:r>
      <w:r w:rsidRPr="00CB209E">
        <w:rPr>
          <w:color w:val="000000" w:themeColor="text1"/>
          <w:sz w:val="24"/>
        </w:rPr>
        <w:t>technology?</w:t>
      </w:r>
    </w:p>
    <w:p w14:paraId="5C7A4868" w14:textId="77777777" w:rsidR="002E2A81" w:rsidRPr="00CB209E" w:rsidRDefault="004E7C4E" w:rsidP="00CB209E">
      <w:pPr>
        <w:pStyle w:val="ListParagraph"/>
        <w:numPr>
          <w:ilvl w:val="0"/>
          <w:numId w:val="1"/>
        </w:numPr>
        <w:tabs>
          <w:tab w:val="left" w:pos="1313"/>
          <w:tab w:val="left" w:pos="1314"/>
        </w:tabs>
        <w:spacing w:line="240" w:lineRule="auto"/>
        <w:ind w:left="362" w:right="975"/>
        <w:rPr>
          <w:color w:val="000000" w:themeColor="text1"/>
          <w:sz w:val="24"/>
        </w:rPr>
      </w:pPr>
      <w:r w:rsidRPr="00CB209E">
        <w:rPr>
          <w:color w:val="000000" w:themeColor="text1"/>
          <w:sz w:val="24"/>
        </w:rPr>
        <w:t>Do you feel there are any steps staff could have taken to prevent the incident/injury</w:t>
      </w:r>
      <w:r w:rsidRPr="00CB209E">
        <w:rPr>
          <w:color w:val="000000" w:themeColor="text1"/>
          <w:spacing w:val="-36"/>
          <w:sz w:val="24"/>
        </w:rPr>
        <w:t xml:space="preserve"> </w:t>
      </w:r>
      <w:r w:rsidRPr="00CB209E">
        <w:rPr>
          <w:color w:val="000000" w:themeColor="text1"/>
          <w:sz w:val="24"/>
        </w:rPr>
        <w:t>and was this</w:t>
      </w:r>
      <w:r w:rsidRPr="00CB209E">
        <w:rPr>
          <w:color w:val="000000" w:themeColor="text1"/>
          <w:spacing w:val="-1"/>
          <w:sz w:val="24"/>
        </w:rPr>
        <w:t xml:space="preserve"> </w:t>
      </w:r>
      <w:r w:rsidRPr="00CB209E">
        <w:rPr>
          <w:color w:val="000000" w:themeColor="text1"/>
          <w:sz w:val="24"/>
        </w:rPr>
        <w:t>avoidable?</w:t>
      </w:r>
    </w:p>
    <w:p w14:paraId="5A38B07F" w14:textId="789097E3" w:rsidR="002E2A81" w:rsidRPr="00CB209E" w:rsidRDefault="004E7C4E" w:rsidP="00CB209E">
      <w:pPr>
        <w:pStyle w:val="ListParagraph"/>
        <w:numPr>
          <w:ilvl w:val="0"/>
          <w:numId w:val="1"/>
        </w:numPr>
        <w:tabs>
          <w:tab w:val="left" w:pos="1313"/>
          <w:tab w:val="left" w:pos="1314"/>
        </w:tabs>
        <w:spacing w:before="2" w:line="235" w:lineRule="auto"/>
        <w:ind w:left="362" w:right="951"/>
        <w:rPr>
          <w:color w:val="000000" w:themeColor="text1"/>
          <w:sz w:val="24"/>
        </w:rPr>
      </w:pPr>
      <w:r w:rsidRPr="00CB209E">
        <w:rPr>
          <w:color w:val="000000" w:themeColor="text1"/>
          <w:sz w:val="24"/>
        </w:rPr>
        <w:t xml:space="preserve">Have you reported this </w:t>
      </w:r>
      <w:r w:rsidR="003405A7" w:rsidRPr="00CB209E">
        <w:rPr>
          <w:color w:val="000000" w:themeColor="text1"/>
          <w:sz w:val="24"/>
        </w:rPr>
        <w:t xml:space="preserve">or relevant others </w:t>
      </w:r>
      <w:r w:rsidRPr="00CB209E">
        <w:rPr>
          <w:color w:val="000000" w:themeColor="text1"/>
          <w:sz w:val="24"/>
        </w:rPr>
        <w:t>(where the person lacks capacity) and if so</w:t>
      </w:r>
      <w:r w:rsidR="007077AD">
        <w:rPr>
          <w:color w:val="000000" w:themeColor="text1"/>
          <w:sz w:val="24"/>
        </w:rPr>
        <w:t>,</w:t>
      </w:r>
      <w:r w:rsidRPr="00CB209E">
        <w:rPr>
          <w:color w:val="000000" w:themeColor="text1"/>
          <w:spacing w:val="-29"/>
          <w:sz w:val="24"/>
        </w:rPr>
        <w:t xml:space="preserve"> </w:t>
      </w:r>
      <w:r w:rsidRPr="00CB209E">
        <w:rPr>
          <w:color w:val="000000" w:themeColor="text1"/>
          <w:sz w:val="24"/>
        </w:rPr>
        <w:t>are they happy with how you have dealt with this</w:t>
      </w:r>
      <w:r w:rsidRPr="00CB209E">
        <w:rPr>
          <w:color w:val="000000" w:themeColor="text1"/>
          <w:spacing w:val="-16"/>
          <w:sz w:val="24"/>
        </w:rPr>
        <w:t xml:space="preserve"> </w:t>
      </w:r>
      <w:r w:rsidRPr="00CB209E">
        <w:rPr>
          <w:color w:val="000000" w:themeColor="text1"/>
          <w:sz w:val="24"/>
        </w:rPr>
        <w:t>incident?</w:t>
      </w:r>
    </w:p>
    <w:p w14:paraId="4BD7D57F" w14:textId="77777777" w:rsidR="002E2A81" w:rsidRPr="00CB209E" w:rsidRDefault="004E7C4E" w:rsidP="00CB209E">
      <w:pPr>
        <w:pStyle w:val="ListParagraph"/>
        <w:numPr>
          <w:ilvl w:val="0"/>
          <w:numId w:val="1"/>
        </w:numPr>
        <w:tabs>
          <w:tab w:val="left" w:pos="1313"/>
          <w:tab w:val="left" w:pos="1314"/>
        </w:tabs>
        <w:spacing w:before="3" w:line="240" w:lineRule="auto"/>
        <w:ind w:left="362" w:right="1519"/>
        <w:rPr>
          <w:color w:val="000000" w:themeColor="text1"/>
          <w:sz w:val="24"/>
        </w:rPr>
      </w:pPr>
      <w:r w:rsidRPr="00CB209E">
        <w:rPr>
          <w:color w:val="000000" w:themeColor="text1"/>
          <w:sz w:val="24"/>
        </w:rPr>
        <w:t>When was the individual last reviewed/is the review overdue? (Review from Social Services/funding</w:t>
      </w:r>
      <w:r w:rsidRPr="00CB209E">
        <w:rPr>
          <w:color w:val="000000" w:themeColor="text1"/>
          <w:spacing w:val="-2"/>
          <w:sz w:val="24"/>
        </w:rPr>
        <w:t xml:space="preserve"> </w:t>
      </w:r>
      <w:r w:rsidRPr="00CB209E">
        <w:rPr>
          <w:color w:val="000000" w:themeColor="text1"/>
          <w:sz w:val="24"/>
        </w:rPr>
        <w:t>authority)</w:t>
      </w:r>
    </w:p>
    <w:p w14:paraId="32264F6A" w14:textId="77777777" w:rsidR="002E2A81" w:rsidRPr="00CB209E" w:rsidRDefault="004E7C4E" w:rsidP="00CB209E">
      <w:pPr>
        <w:pStyle w:val="ListParagraph"/>
        <w:numPr>
          <w:ilvl w:val="0"/>
          <w:numId w:val="1"/>
        </w:numPr>
        <w:tabs>
          <w:tab w:val="left" w:pos="1313"/>
          <w:tab w:val="left" w:pos="1314"/>
        </w:tabs>
        <w:ind w:left="362" w:hanging="362"/>
        <w:rPr>
          <w:color w:val="000000" w:themeColor="text1"/>
          <w:sz w:val="24"/>
        </w:rPr>
      </w:pPr>
      <w:r w:rsidRPr="00CB209E">
        <w:rPr>
          <w:color w:val="000000" w:themeColor="text1"/>
          <w:sz w:val="24"/>
        </w:rPr>
        <w:t>Can you refer to the person’s funding</w:t>
      </w:r>
      <w:r w:rsidRPr="00CB209E">
        <w:rPr>
          <w:color w:val="000000" w:themeColor="text1"/>
          <w:spacing w:val="-9"/>
          <w:sz w:val="24"/>
        </w:rPr>
        <w:t xml:space="preserve"> </w:t>
      </w:r>
      <w:r w:rsidRPr="00CB209E">
        <w:rPr>
          <w:color w:val="000000" w:themeColor="text1"/>
          <w:sz w:val="24"/>
        </w:rPr>
        <w:t>authority?</w:t>
      </w:r>
    </w:p>
    <w:p w14:paraId="02C16D07" w14:textId="77777777" w:rsidR="002E2A81" w:rsidRPr="00CB209E" w:rsidRDefault="004E7C4E" w:rsidP="00CB209E">
      <w:pPr>
        <w:pStyle w:val="ListParagraph"/>
        <w:numPr>
          <w:ilvl w:val="0"/>
          <w:numId w:val="1"/>
        </w:numPr>
        <w:tabs>
          <w:tab w:val="left" w:pos="1313"/>
          <w:tab w:val="left" w:pos="1314"/>
        </w:tabs>
        <w:ind w:left="362" w:hanging="362"/>
        <w:rPr>
          <w:color w:val="000000" w:themeColor="text1"/>
          <w:sz w:val="24"/>
        </w:rPr>
      </w:pPr>
      <w:r w:rsidRPr="00CB209E">
        <w:rPr>
          <w:color w:val="000000" w:themeColor="text1"/>
          <w:sz w:val="24"/>
        </w:rPr>
        <w:t>Have the issues been risk assessed in the Care</w:t>
      </w:r>
      <w:r w:rsidRPr="00CB209E">
        <w:rPr>
          <w:color w:val="000000" w:themeColor="text1"/>
          <w:spacing w:val="-7"/>
          <w:sz w:val="24"/>
        </w:rPr>
        <w:t xml:space="preserve"> </w:t>
      </w:r>
      <w:r w:rsidRPr="00CB209E">
        <w:rPr>
          <w:color w:val="000000" w:themeColor="text1"/>
          <w:sz w:val="24"/>
        </w:rPr>
        <w:t>Plan?</w:t>
      </w:r>
    </w:p>
    <w:p w14:paraId="4F8E2AD3" w14:textId="77777777" w:rsidR="00CB209E" w:rsidRDefault="00CB209E" w:rsidP="00CB209E">
      <w:pPr>
        <w:tabs>
          <w:tab w:val="left" w:pos="1313"/>
          <w:tab w:val="left" w:pos="1314"/>
        </w:tabs>
        <w:rPr>
          <w:sz w:val="24"/>
        </w:rPr>
      </w:pPr>
    </w:p>
    <w:p w14:paraId="44C9DC25" w14:textId="137AB211" w:rsidR="003405A7" w:rsidRPr="00635830" w:rsidRDefault="003405A7" w:rsidP="00CB209E">
      <w:pPr>
        <w:tabs>
          <w:tab w:val="left" w:pos="1313"/>
          <w:tab w:val="left" w:pos="1314"/>
        </w:tabs>
        <w:rPr>
          <w:b/>
          <w:bCs/>
          <w:sz w:val="24"/>
        </w:rPr>
      </w:pPr>
      <w:r w:rsidRPr="00635830">
        <w:rPr>
          <w:b/>
          <w:bCs/>
          <w:sz w:val="24"/>
        </w:rPr>
        <w:t>Please note</w:t>
      </w:r>
      <w:r w:rsidR="00635830" w:rsidRPr="00635830">
        <w:rPr>
          <w:b/>
          <w:bCs/>
          <w:sz w:val="24"/>
        </w:rPr>
        <w:t>:</w:t>
      </w:r>
      <w:r w:rsidRPr="00635830">
        <w:rPr>
          <w:b/>
          <w:bCs/>
          <w:sz w:val="24"/>
        </w:rPr>
        <w:t xml:space="preserve"> if at any point you believe the person to be at risk</w:t>
      </w:r>
      <w:r w:rsidR="00CB209E" w:rsidRPr="00635830">
        <w:rPr>
          <w:b/>
          <w:bCs/>
          <w:sz w:val="24"/>
        </w:rPr>
        <w:t>,</w:t>
      </w:r>
      <w:r w:rsidRPr="00635830">
        <w:rPr>
          <w:b/>
          <w:bCs/>
          <w:sz w:val="24"/>
        </w:rPr>
        <w:t xml:space="preserve"> please raise a concern. </w:t>
      </w:r>
    </w:p>
    <w:p w14:paraId="0F0F510F" w14:textId="3C530A81" w:rsidR="002E2A81" w:rsidRDefault="002E2A81">
      <w:pPr>
        <w:spacing w:line="293" w:lineRule="exact"/>
        <w:rPr>
          <w:sz w:val="24"/>
        </w:rPr>
      </w:pPr>
    </w:p>
    <w:p w14:paraId="59A56937" w14:textId="77777777" w:rsidR="003405A7" w:rsidRDefault="003405A7">
      <w:pPr>
        <w:spacing w:line="293" w:lineRule="exact"/>
        <w:rPr>
          <w:sz w:val="24"/>
        </w:rPr>
        <w:sectPr w:rsidR="003405A7" w:rsidSect="00CB209E">
          <w:pgSz w:w="11900" w:h="16850"/>
          <w:pgMar w:top="1440" w:right="1440" w:bottom="1440" w:left="1440" w:header="0" w:footer="954" w:gutter="0"/>
          <w:cols w:space="720"/>
          <w:docGrid w:linePitch="299"/>
        </w:sectPr>
      </w:pPr>
    </w:p>
    <w:p w14:paraId="1861D48B" w14:textId="79250AA1" w:rsidR="00C30E30" w:rsidRPr="00A2713B" w:rsidRDefault="00C30E30" w:rsidP="00CB209E">
      <w:pPr>
        <w:pStyle w:val="Heading1"/>
      </w:pPr>
      <w:r w:rsidRPr="00A2713B">
        <w:lastRenderedPageBreak/>
        <w:t xml:space="preserve">Flow </w:t>
      </w:r>
      <w:r w:rsidR="00BA0407">
        <w:t>c</w:t>
      </w:r>
      <w:r w:rsidRPr="00A2713B">
        <w:t xml:space="preserve">hart of factors to consider and key questions to ask yourself before proceeding to make a safeguarding </w:t>
      </w:r>
      <w:r w:rsidR="008940CD" w:rsidRPr="00A2713B">
        <w:t>concern</w:t>
      </w:r>
    </w:p>
    <w:p w14:paraId="6989FF77" w14:textId="783B8C7A" w:rsidR="00C30E30" w:rsidRDefault="00C30E30" w:rsidP="00CB209E">
      <w:pPr>
        <w:pStyle w:val="Heading1"/>
      </w:pPr>
    </w:p>
    <w:p w14:paraId="55B3F6C3" w14:textId="28AECEE0" w:rsidR="002E2A81" w:rsidRDefault="00356741" w:rsidP="004B2B8B">
      <w:pPr>
        <w:rPr>
          <w:b/>
          <w:sz w:val="20"/>
        </w:rPr>
      </w:pPr>
      <w:r>
        <w:rPr>
          <w:b/>
          <w:noProof/>
          <w:sz w:val="20"/>
        </w:rPr>
        <mc:AlternateContent>
          <mc:Choice Requires="wpg">
            <w:drawing>
              <wp:anchor distT="0" distB="0" distL="114300" distR="114300" simplePos="0" relativeHeight="251782144" behindDoc="0" locked="0" layoutInCell="1" allowOverlap="1" wp14:anchorId="74C1A07C" wp14:editId="336D0179">
                <wp:simplePos x="0" y="0"/>
                <wp:positionH relativeFrom="column">
                  <wp:posOffset>-174625</wp:posOffset>
                </wp:positionH>
                <wp:positionV relativeFrom="paragraph">
                  <wp:posOffset>3368513</wp:posOffset>
                </wp:positionV>
                <wp:extent cx="6070600" cy="3815715"/>
                <wp:effectExtent l="133350" t="133350" r="139700" b="146685"/>
                <wp:wrapNone/>
                <wp:docPr id="18" name="Group 18"/>
                <wp:cNvGraphicFramePr/>
                <a:graphic xmlns:a="http://schemas.openxmlformats.org/drawingml/2006/main">
                  <a:graphicData uri="http://schemas.microsoft.com/office/word/2010/wordprocessingGroup">
                    <wpg:wgp>
                      <wpg:cNvGrpSpPr/>
                      <wpg:grpSpPr>
                        <a:xfrm>
                          <a:off x="0" y="0"/>
                          <a:ext cx="6070600" cy="3815715"/>
                          <a:chOff x="0" y="0"/>
                          <a:chExt cx="6071117" cy="3815745"/>
                        </a:xfrm>
                      </wpg:grpSpPr>
                      <wpg:grpSp>
                        <wpg:cNvPr id="17" name="Group 17"/>
                        <wpg:cNvGrpSpPr/>
                        <wpg:grpSpPr>
                          <a:xfrm>
                            <a:off x="0" y="565741"/>
                            <a:ext cx="6071117" cy="3250004"/>
                            <a:chOff x="0" y="0"/>
                            <a:chExt cx="6071117" cy="3250004"/>
                          </a:xfrm>
                        </wpg:grpSpPr>
                        <wps:wsp>
                          <wps:cNvPr id="29" name="Rectangle: Rounded Corners 29"/>
                          <wps:cNvSpPr/>
                          <wps:spPr>
                            <a:xfrm>
                              <a:off x="10633" y="10632"/>
                              <a:ext cx="2987675" cy="539750"/>
                            </a:xfrm>
                            <a:prstGeom prst="roundRect">
                              <a:avLst/>
                            </a:prstGeom>
                            <a:solidFill>
                              <a:schemeClr val="accent4">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078CDE81" w14:textId="11F485BF" w:rsidR="00470560" w:rsidRDefault="00E459B1" w:rsidP="00E9569A">
                                <w:pPr>
                                  <w:rPr>
                                    <w:lang w:eastAsia="en-US" w:bidi="ar-SA"/>
                                  </w:rPr>
                                </w:pPr>
                                <w:r>
                                  <w:rPr>
                                    <w:lang w:eastAsia="en-US" w:bidi="ar-SA"/>
                                  </w:rPr>
                                  <w:t>1.</w:t>
                                </w:r>
                                <w:r w:rsidR="00E9569A">
                                  <w:rPr>
                                    <w:lang w:eastAsia="en-US" w:bidi="ar-SA"/>
                                  </w:rPr>
                                  <w:t xml:space="preserve"> </w:t>
                                </w:r>
                                <w:r w:rsidR="00470560" w:rsidRPr="00470560">
                                  <w:rPr>
                                    <w:lang w:eastAsia="en-US" w:bidi="ar-SA"/>
                                  </w:rPr>
                                  <w:t>Does the individual have the capacity to understand what is happening to them?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Rounded Corners 36"/>
                          <wps:cNvSpPr/>
                          <wps:spPr>
                            <a:xfrm>
                              <a:off x="10633" y="637953"/>
                              <a:ext cx="2987675" cy="718820"/>
                            </a:xfrm>
                            <a:prstGeom prst="roundRect">
                              <a:avLst/>
                            </a:prstGeom>
                            <a:solidFill>
                              <a:schemeClr val="accent4">
                                <a:lumMod val="75000"/>
                              </a:schemeClr>
                            </a:solidFill>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14:paraId="593E2784" w14:textId="6CBBA91B" w:rsidR="00470560" w:rsidRDefault="00E459B1" w:rsidP="00927642">
                                <w:r>
                                  <w:rPr>
                                    <w:lang w:eastAsia="en-US" w:bidi="ar-SA"/>
                                  </w:rPr>
                                  <w:t>2.</w:t>
                                </w:r>
                                <w:r w:rsidR="00E9569A">
                                  <w:rPr>
                                    <w:lang w:eastAsia="en-US" w:bidi="ar-SA"/>
                                  </w:rPr>
                                  <w:t xml:space="preserve"> </w:t>
                                </w:r>
                                <w:r w:rsidR="00470560" w:rsidRPr="00470560">
                                  <w:rPr>
                                    <w:lang w:eastAsia="en-US" w:bidi="ar-SA"/>
                                  </w:rPr>
                                  <w:t>Can this be logged within your own professional records? Is there an escalation procedure in place for future escalation?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Rounded Corners 33"/>
                          <wps:cNvSpPr/>
                          <wps:spPr>
                            <a:xfrm>
                              <a:off x="0" y="1446028"/>
                              <a:ext cx="2987675" cy="719455"/>
                            </a:xfrm>
                            <a:prstGeom prst="roundRect">
                              <a:avLst/>
                            </a:prstGeom>
                            <a:solidFill>
                              <a:schemeClr val="accent4">
                                <a:lumMod val="75000"/>
                              </a:scheme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63050FC5" w14:textId="76535DE7" w:rsidR="004805B5" w:rsidRPr="004A7734" w:rsidRDefault="00E459B1" w:rsidP="00927642">
                                <w:pPr>
                                  <w:rPr>
                                    <w:color w:val="FFFFFF" w:themeColor="background1"/>
                                  </w:rPr>
                                </w:pPr>
                                <w:r w:rsidRPr="004A7734">
                                  <w:rPr>
                                    <w:color w:val="FFFFFF" w:themeColor="background1"/>
                                    <w:lang w:eastAsia="en-US" w:bidi="ar-SA"/>
                                  </w:rPr>
                                  <w:t>3.</w:t>
                                </w:r>
                                <w:r w:rsidR="00E9569A" w:rsidRPr="004A7734">
                                  <w:rPr>
                                    <w:color w:val="FFFFFF" w:themeColor="background1"/>
                                    <w:lang w:eastAsia="en-US" w:bidi="ar-SA"/>
                                  </w:rPr>
                                  <w:t xml:space="preserve"> </w:t>
                                </w:r>
                                <w:r w:rsidR="004805B5" w:rsidRPr="004A7734">
                                  <w:rPr>
                                    <w:color w:val="FFFFFF" w:themeColor="background1"/>
                                    <w:lang w:eastAsia="en-US" w:bidi="ar-SA"/>
                                  </w:rPr>
                                  <w:t>What do you expect from the safeguarding process?</w:t>
                                </w:r>
                                <w:r w:rsidR="004A7734">
                                  <w:rPr>
                                    <w:color w:val="FFFFFF" w:themeColor="background1"/>
                                    <w:lang w:eastAsia="en-US" w:bidi="ar-SA"/>
                                  </w:rPr>
                                  <w:t xml:space="preserve"> </w:t>
                                </w:r>
                                <w:r w:rsidR="004805B5" w:rsidRPr="004A7734">
                                  <w:rPr>
                                    <w:rFonts w:eastAsiaTheme="minorHAnsi"/>
                                    <w:color w:val="FFFFFF" w:themeColor="background1"/>
                                    <w:lang w:eastAsia="en-US" w:bidi="ar-SA"/>
                                  </w:rPr>
                                  <w:t>Can they do anything you cannot?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Rounded Corners 34"/>
                          <wps:cNvSpPr/>
                          <wps:spPr>
                            <a:xfrm>
                              <a:off x="0" y="2254102"/>
                              <a:ext cx="2987675" cy="718820"/>
                            </a:xfrm>
                            <a:prstGeom prst="roundRect">
                              <a:avLst/>
                            </a:prstGeom>
                            <a:solidFill>
                              <a:schemeClr val="accent4">
                                <a:lumMod val="75000"/>
                              </a:scheme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37997E1" w14:textId="774652BD" w:rsidR="004805B5" w:rsidRPr="00E9569A" w:rsidRDefault="00E459B1" w:rsidP="00E9569A">
                                <w:pPr>
                                  <w:rPr>
                                    <w:color w:val="FFFFFF" w:themeColor="background1"/>
                                  </w:rPr>
                                </w:pPr>
                                <w:r w:rsidRPr="00E9569A">
                                  <w:rPr>
                                    <w:color w:val="FFFFFF" w:themeColor="background1"/>
                                    <w:lang w:eastAsia="en-US" w:bidi="ar-SA"/>
                                  </w:rPr>
                                  <w:t>4.</w:t>
                                </w:r>
                                <w:r w:rsidR="00E9569A">
                                  <w:rPr>
                                    <w:color w:val="FFFFFF" w:themeColor="background1"/>
                                    <w:lang w:eastAsia="en-US" w:bidi="ar-SA"/>
                                  </w:rPr>
                                  <w:t xml:space="preserve"> </w:t>
                                </w:r>
                                <w:r w:rsidR="004805B5" w:rsidRPr="00E9569A">
                                  <w:rPr>
                                    <w:color w:val="FFFFFF" w:themeColor="background1"/>
                                    <w:lang w:eastAsia="en-US" w:bidi="ar-SA"/>
                                  </w:rPr>
                                  <w:t>What harm has been caused to the person you are worried about and is it due to abuse/neglect?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Rounded Corners 35"/>
                          <wps:cNvSpPr/>
                          <wps:spPr>
                            <a:xfrm>
                              <a:off x="3083442" y="0"/>
                              <a:ext cx="2987675" cy="718820"/>
                            </a:xfrm>
                            <a:prstGeom prst="roundRect">
                              <a:avLst/>
                            </a:prstGeom>
                            <a:solidFill>
                              <a:schemeClr val="accent4">
                                <a:lumMod val="75000"/>
                              </a:scheme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10ABBF4" w14:textId="663A96BA" w:rsidR="004805B5" w:rsidRPr="00E9569A" w:rsidRDefault="00E459B1" w:rsidP="00E9569A">
                                <w:pPr>
                                  <w:rPr>
                                    <w:color w:val="FFFFFF" w:themeColor="background1"/>
                                    <w:lang w:eastAsia="en-US" w:bidi="ar-SA"/>
                                  </w:rPr>
                                </w:pPr>
                                <w:r w:rsidRPr="00E9569A">
                                  <w:rPr>
                                    <w:color w:val="FFFFFF" w:themeColor="background1"/>
                                    <w:lang w:eastAsia="en-US" w:bidi="ar-SA"/>
                                  </w:rPr>
                                  <w:t>5.</w:t>
                                </w:r>
                                <w:r w:rsidR="00E9569A">
                                  <w:rPr>
                                    <w:color w:val="FFFFFF" w:themeColor="background1"/>
                                    <w:lang w:eastAsia="en-US" w:bidi="ar-SA"/>
                                  </w:rPr>
                                  <w:t xml:space="preserve"> </w:t>
                                </w:r>
                                <w:r w:rsidR="004805B5" w:rsidRPr="00E9569A">
                                  <w:rPr>
                                    <w:color w:val="FFFFFF" w:themeColor="background1"/>
                                    <w:lang w:eastAsia="en-US" w:bidi="ar-SA"/>
                                  </w:rPr>
                                  <w:t xml:space="preserve">Can you speak to another agency to check whether they can help or give you more information?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angle: Rounded Corners 39"/>
                          <wps:cNvSpPr/>
                          <wps:spPr>
                            <a:xfrm>
                              <a:off x="3083442" y="2530549"/>
                              <a:ext cx="2987675" cy="719455"/>
                            </a:xfrm>
                            <a:prstGeom prst="roundRect">
                              <a:avLst/>
                            </a:prstGeom>
                            <a:solidFill>
                              <a:schemeClr val="accent4">
                                <a:lumMod val="75000"/>
                              </a:scheme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0AF4E34" w14:textId="03E993A5" w:rsidR="006B138F" w:rsidRPr="00E9569A" w:rsidRDefault="00E459B1" w:rsidP="00E9569A">
                                <w:pPr>
                                  <w:rPr>
                                    <w:color w:val="FFFFFF" w:themeColor="background1"/>
                                  </w:rPr>
                                </w:pPr>
                                <w:r w:rsidRPr="00E9569A">
                                  <w:rPr>
                                    <w:color w:val="FFFFFF" w:themeColor="background1"/>
                                    <w:lang w:eastAsia="en-US" w:bidi="ar-SA"/>
                                  </w:rPr>
                                  <w:t>8.</w:t>
                                </w:r>
                                <w:r w:rsidR="00E9569A">
                                  <w:rPr>
                                    <w:color w:val="FFFFFF" w:themeColor="background1"/>
                                    <w:lang w:eastAsia="en-US" w:bidi="ar-SA"/>
                                  </w:rPr>
                                  <w:t xml:space="preserve"> </w:t>
                                </w:r>
                                <w:r w:rsidR="006B138F" w:rsidRPr="00E9569A">
                                  <w:rPr>
                                    <w:color w:val="FFFFFF" w:themeColor="background1"/>
                                    <w:lang w:eastAsia="en-US" w:bidi="ar-SA"/>
                                  </w:rPr>
                                  <w:t>Have you witnessed abuse or has a disclosure been made? If a disclosure has been mad</w:t>
                                </w:r>
                                <w:r w:rsidR="004A7734">
                                  <w:rPr>
                                    <w:color w:val="FFFFFF" w:themeColor="background1"/>
                                    <w:lang w:eastAsia="en-US" w:bidi="ar-SA"/>
                                  </w:rPr>
                                  <w: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0"/>
                          <wps:cNvSpPr/>
                          <wps:spPr>
                            <a:xfrm>
                              <a:off x="3083442" y="786809"/>
                              <a:ext cx="2987675" cy="899795"/>
                            </a:xfrm>
                            <a:prstGeom prst="roundRect">
                              <a:avLst/>
                            </a:prstGeom>
                            <a:solidFill>
                              <a:srgbClr val="C00000"/>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05EDF7CD" w14:textId="7512922E" w:rsidR="006B138F" w:rsidRPr="004A7734" w:rsidRDefault="00E459B1" w:rsidP="00927642">
                                <w:pPr>
                                  <w:pStyle w:val="BodyText"/>
                                  <w:rPr>
                                    <w:color w:val="FFFFFF" w:themeColor="background1"/>
                                    <w:sz w:val="20"/>
                                    <w:szCs w:val="20"/>
                                  </w:rPr>
                                </w:pPr>
                                <w:r w:rsidRPr="004A7734">
                                  <w:rPr>
                                    <w:sz w:val="22"/>
                                    <w:szCs w:val="22"/>
                                    <w:lang w:eastAsia="en-US" w:bidi="ar-SA"/>
                                  </w:rPr>
                                  <w:t>6.</w:t>
                                </w:r>
                                <w:r w:rsidR="00E9569A" w:rsidRPr="004A7734">
                                  <w:rPr>
                                    <w:sz w:val="22"/>
                                    <w:szCs w:val="22"/>
                                    <w:lang w:eastAsia="en-US" w:bidi="ar-SA"/>
                                  </w:rPr>
                                  <w:t xml:space="preserve"> </w:t>
                                </w:r>
                                <w:r w:rsidR="006B138F" w:rsidRPr="004A7734">
                                  <w:rPr>
                                    <w:sz w:val="22"/>
                                    <w:szCs w:val="22"/>
                                    <w:lang w:eastAsia="en-US" w:bidi="ar-SA"/>
                                  </w:rPr>
                                  <w:t>Is there an immediate risk of ongoing harm to the individual or any other vulnerable individual?</w:t>
                                </w:r>
                                <w:r w:rsidR="00F443ED" w:rsidRPr="004A7734">
                                  <w:rPr>
                                    <w:sz w:val="22"/>
                                    <w:szCs w:val="22"/>
                                    <w:lang w:eastAsia="en-US" w:bidi="ar-SA"/>
                                  </w:rPr>
                                  <w:t xml:space="preserve"> </w:t>
                                </w:r>
                                <w:r w:rsidR="00F443ED" w:rsidRPr="004A7734">
                                  <w:rPr>
                                    <w:rFonts w:eastAsia="Calibri"/>
                                    <w:b/>
                                    <w:bCs/>
                                    <w:sz w:val="22"/>
                                    <w:szCs w:val="22"/>
                                    <w:lang w:eastAsia="en-US" w:bidi="ar-SA"/>
                                  </w:rPr>
                                  <w:t>If the person is in immediate danger</w:t>
                                </w:r>
                                <w:r w:rsidR="004A7734">
                                  <w:rPr>
                                    <w:rFonts w:eastAsia="Calibri"/>
                                    <w:b/>
                                    <w:bCs/>
                                    <w:sz w:val="22"/>
                                    <w:szCs w:val="22"/>
                                    <w:lang w:eastAsia="en-US" w:bidi="ar-SA"/>
                                  </w:rPr>
                                  <w:t>,</w:t>
                                </w:r>
                                <w:r w:rsidR="00F443ED" w:rsidRPr="004A7734">
                                  <w:rPr>
                                    <w:rFonts w:eastAsia="Calibri"/>
                                    <w:b/>
                                    <w:bCs/>
                                    <w:sz w:val="22"/>
                                    <w:szCs w:val="22"/>
                                    <w:lang w:eastAsia="en-US" w:bidi="ar-SA"/>
                                  </w:rPr>
                                  <w:t xml:space="preserve"> call 999</w:t>
                                </w:r>
                                <w:r w:rsidR="004A7734">
                                  <w:rPr>
                                    <w:rFonts w:eastAsia="Calibri"/>
                                    <w:b/>
                                    <w:bCs/>
                                    <w:sz w:val="22"/>
                                    <w:szCs w:val="22"/>
                                    <w:lang w:eastAsia="en-US" w:bidi="ar-S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Rounded Corners 43"/>
                          <wps:cNvSpPr/>
                          <wps:spPr>
                            <a:xfrm>
                              <a:off x="3072809" y="1743739"/>
                              <a:ext cx="2987675" cy="718820"/>
                            </a:xfrm>
                            <a:prstGeom prst="roundRect">
                              <a:avLst/>
                            </a:prstGeom>
                            <a:solidFill>
                              <a:schemeClr val="accent4">
                                <a:lumMod val="75000"/>
                              </a:schemeClr>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0DCC492" w14:textId="1D87BBF8" w:rsidR="006B138F" w:rsidRPr="00E9569A" w:rsidRDefault="00E459B1" w:rsidP="004A7734">
                                <w:pPr>
                                  <w:rPr>
                                    <w:color w:val="FFFFFF" w:themeColor="background1"/>
                                  </w:rPr>
                                </w:pPr>
                                <w:r w:rsidRPr="00E9569A">
                                  <w:rPr>
                                    <w:color w:val="FFFFFF" w:themeColor="background1"/>
                                    <w:lang w:eastAsia="en-US" w:bidi="ar-SA"/>
                                  </w:rPr>
                                  <w:t>7.</w:t>
                                </w:r>
                                <w:r w:rsidR="00E9569A">
                                  <w:rPr>
                                    <w:color w:val="FFFFFF" w:themeColor="background1"/>
                                    <w:lang w:eastAsia="en-US" w:bidi="ar-SA"/>
                                  </w:rPr>
                                  <w:t xml:space="preserve"> </w:t>
                                </w:r>
                                <w:r w:rsidR="006B138F" w:rsidRPr="00E9569A">
                                  <w:rPr>
                                    <w:color w:val="FFFFFF" w:themeColor="background1"/>
                                    <w:lang w:eastAsia="en-US" w:bidi="ar-SA"/>
                                  </w:rPr>
                                  <w:t>Why do you think this is happening? Can it be prevented? If so, what can you do to help the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Text Box 7"/>
                        <wps:cNvSpPr txBox="1"/>
                        <wps:spPr>
                          <a:xfrm>
                            <a:off x="839972" y="0"/>
                            <a:ext cx="4396740" cy="431165"/>
                          </a:xfrm>
                          <a:prstGeom prst="roundRect">
                            <a:avLst/>
                          </a:prstGeom>
                          <a:solidFill>
                            <a:srgbClr val="92D050"/>
                          </a:solidFill>
                          <a:ln w="6350">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679F8FC" w14:textId="6D8FCBE6" w:rsidR="004220E7" w:rsidRPr="00F72622" w:rsidRDefault="001005CD" w:rsidP="00E9569A">
                              <w:pPr>
                                <w:jc w:val="center"/>
                                <w:rPr>
                                  <w:b/>
                                  <w:bCs/>
                                  <w:color w:val="FFFFFF" w:themeColor="background1"/>
                                  <w:sz w:val="24"/>
                                  <w:szCs w:val="24"/>
                                </w:rPr>
                              </w:pPr>
                              <w:r w:rsidRPr="00F72622">
                                <w:rPr>
                                  <w:b/>
                                  <w:bCs/>
                                  <w:color w:val="FFFFFF" w:themeColor="background1"/>
                                  <w:sz w:val="24"/>
                                  <w:szCs w:val="24"/>
                                </w:rPr>
                                <w:t xml:space="preserve">Still </w:t>
                              </w:r>
                              <w:r w:rsidR="00E9569A" w:rsidRPr="00F72622">
                                <w:rPr>
                                  <w:b/>
                                  <w:bCs/>
                                  <w:color w:val="FFFFFF" w:themeColor="background1"/>
                                  <w:sz w:val="24"/>
                                  <w:szCs w:val="24"/>
                                </w:rPr>
                                <w:t>u</w:t>
                              </w:r>
                              <w:r w:rsidR="004220E7" w:rsidRPr="00F72622">
                                <w:rPr>
                                  <w:b/>
                                  <w:bCs/>
                                  <w:color w:val="FFFFFF" w:themeColor="background1"/>
                                  <w:sz w:val="24"/>
                                  <w:szCs w:val="24"/>
                                </w:rPr>
                                <w:t>nsure</w:t>
                              </w:r>
                              <w:r w:rsidR="00CB271D" w:rsidRPr="00F72622">
                                <w:rPr>
                                  <w:b/>
                                  <w:bCs/>
                                  <w:color w:val="FFFFFF" w:themeColor="background1"/>
                                  <w:sz w:val="24"/>
                                  <w:szCs w:val="24"/>
                                </w:rPr>
                                <w:t>? C</w:t>
                              </w:r>
                              <w:r w:rsidRPr="00F72622">
                                <w:rPr>
                                  <w:b/>
                                  <w:bCs/>
                                  <w:color w:val="FFFFFF" w:themeColor="background1"/>
                                  <w:sz w:val="24"/>
                                  <w:szCs w:val="24"/>
                                </w:rPr>
                                <w:t>onsider the following questions</w:t>
                              </w:r>
                              <w:r w:rsidR="00CB271D" w:rsidRPr="00F72622">
                                <w:rPr>
                                  <w:b/>
                                  <w:bCs/>
                                  <w:color w:val="FFFFFF" w:themeColor="background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4C1A07C" id="Group 18" o:spid="_x0000_s1027" style="position:absolute;margin-left:-13.75pt;margin-top:265.25pt;width:478pt;height:300.45pt;z-index:251782144" coordsize="60711,38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">
                <v:group id="Group 17" o:spid="_x0000_s1028" style="position:absolute;top:5657;width:60711;height:32500" coordsize="60711,3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oundrect id="Rectangle: Rounded Corners 29" o:spid="_x0000_s1029" style="position:absolute;left:106;top:106;width:29877;height:53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" fillcolor="#5f497a [2407]" stroked="f" strokeweight="2pt">
                    <v:shadow on="t" color="black" offset="0,1pt"/>
                    <v:textbox>
                      <w:txbxContent>
                        <w:p w14:paraId="078CDE81" w14:textId="11F485BF" w:rsidR="00470560" w:rsidRDefault="00E459B1" w:rsidP="00E9569A">
                          <w:pPr>
                            <w:rPr>
                              <w:lang w:eastAsia="en-US" w:bidi="ar-SA"/>
                            </w:rPr>
                          </w:pPr>
                          <w:r>
                            <w:rPr>
                              <w:lang w:eastAsia="en-US" w:bidi="ar-SA"/>
                            </w:rPr>
                            <w:t>1.</w:t>
                          </w:r>
                          <w:r w:rsidR="00E9569A">
                            <w:rPr>
                              <w:lang w:eastAsia="en-US" w:bidi="ar-SA"/>
                            </w:rPr>
                            <w:t xml:space="preserve"> </w:t>
                          </w:r>
                          <w:r w:rsidR="00470560" w:rsidRPr="00470560">
                            <w:rPr>
                              <w:lang w:eastAsia="en-US" w:bidi="ar-SA"/>
                            </w:rPr>
                            <w:t>Does the individual have the capacity to understand what is happening to them?</w:t>
                          </w:r>
                        </w:p>
                      </w:txbxContent>
                    </v:textbox>
                  </v:roundrect>
                  <v:roundrect id="Rectangle: Rounded Corners 36" o:spid="_x0000_s1030" style="position:absolute;left:106;top:6379;width:29877;height:7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" fillcolor="#5f497a [2407]" stroked="f" strokeweight="2pt">
                    <v:shadow on="t" color="black" offset="0,1pt"/>
                    <v:textbox>
                      <w:txbxContent>
                        <w:p w14:paraId="593E2784" w14:textId="6CBBA91B" w:rsidR="00470560" w:rsidRDefault="00E459B1" w:rsidP="00927642">
                          <w:r>
                            <w:rPr>
                              <w:lang w:eastAsia="en-US" w:bidi="ar-SA"/>
                            </w:rPr>
                            <w:t>2.</w:t>
                          </w:r>
                          <w:r w:rsidR="00E9569A">
                            <w:rPr>
                              <w:lang w:eastAsia="en-US" w:bidi="ar-SA"/>
                            </w:rPr>
                            <w:t xml:space="preserve"> </w:t>
                          </w:r>
                          <w:r w:rsidR="00470560" w:rsidRPr="00470560">
                            <w:rPr>
                              <w:lang w:eastAsia="en-US" w:bidi="ar-SA"/>
                            </w:rPr>
                            <w:t>Can this be logged within your own professional records? Is there an escalation procedure in place for future escalation?</w:t>
                          </w:r>
                        </w:p>
                      </w:txbxContent>
                    </v:textbox>
                  </v:roundrect>
                  <v:roundrect id="Rectangle: Rounded Corners 33" o:spid="_x0000_s1031" style="position:absolute;top:14460;width:29876;height:71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" fillcolor="#5f497a [2407]" stroked="f" strokeweight="2pt">
                    <v:shadow on="t" color="black" offset="0,1pt"/>
                    <v:textbox>
                      <w:txbxContent>
                        <w:p w14:paraId="63050FC5" w14:textId="76535DE7" w:rsidR="004805B5" w:rsidRPr="004A7734" w:rsidRDefault="00E459B1" w:rsidP="00927642">
                          <w:pPr>
                            <w:rPr>
                              <w:color w:val="FFFFFF" w:themeColor="background1"/>
                            </w:rPr>
                          </w:pPr>
                          <w:r w:rsidRPr="004A7734">
                            <w:rPr>
                              <w:color w:val="FFFFFF" w:themeColor="background1"/>
                              <w:lang w:eastAsia="en-US" w:bidi="ar-SA"/>
                            </w:rPr>
                            <w:t>3.</w:t>
                          </w:r>
                          <w:r w:rsidR="00E9569A" w:rsidRPr="004A7734">
                            <w:rPr>
                              <w:color w:val="FFFFFF" w:themeColor="background1"/>
                              <w:lang w:eastAsia="en-US" w:bidi="ar-SA"/>
                            </w:rPr>
                            <w:t xml:space="preserve"> </w:t>
                          </w:r>
                          <w:r w:rsidR="004805B5" w:rsidRPr="004A7734">
                            <w:rPr>
                              <w:color w:val="FFFFFF" w:themeColor="background1"/>
                              <w:lang w:eastAsia="en-US" w:bidi="ar-SA"/>
                            </w:rPr>
                            <w:t>What do you expect from the safeguarding process?</w:t>
                          </w:r>
                          <w:r w:rsidR="004A7734">
                            <w:rPr>
                              <w:color w:val="FFFFFF" w:themeColor="background1"/>
                              <w:lang w:eastAsia="en-US" w:bidi="ar-SA"/>
                            </w:rPr>
                            <w:t xml:space="preserve"> </w:t>
                          </w:r>
                          <w:r w:rsidR="004805B5" w:rsidRPr="004A7734">
                            <w:rPr>
                              <w:rFonts w:eastAsiaTheme="minorHAnsi"/>
                              <w:color w:val="FFFFFF" w:themeColor="background1"/>
                              <w:lang w:eastAsia="en-US" w:bidi="ar-SA"/>
                            </w:rPr>
                            <w:t>Can they do anything you cannot?</w:t>
                          </w:r>
                        </w:p>
                      </w:txbxContent>
                    </v:textbox>
                  </v:roundrect>
                  <v:roundrect id="Rectangle: Rounded Corners 34" o:spid="_x0000_s1032" style="position:absolute;top:22541;width:29876;height:7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" fillcolor="#5f497a [2407]" stroked="f" strokeweight="2pt">
                    <v:shadow on="t" color="black" offset="0,1pt"/>
                    <v:textbox>
                      <w:txbxContent>
                        <w:p w14:paraId="737997E1" w14:textId="774652BD" w:rsidR="004805B5" w:rsidRPr="00E9569A" w:rsidRDefault="00E459B1" w:rsidP="00E9569A">
                          <w:pPr>
                            <w:rPr>
                              <w:color w:val="FFFFFF" w:themeColor="background1"/>
                            </w:rPr>
                          </w:pPr>
                          <w:r w:rsidRPr="00E9569A">
                            <w:rPr>
                              <w:color w:val="FFFFFF" w:themeColor="background1"/>
                              <w:lang w:eastAsia="en-US" w:bidi="ar-SA"/>
                            </w:rPr>
                            <w:t>4.</w:t>
                          </w:r>
                          <w:r w:rsidR="00E9569A">
                            <w:rPr>
                              <w:color w:val="FFFFFF" w:themeColor="background1"/>
                              <w:lang w:eastAsia="en-US" w:bidi="ar-SA"/>
                            </w:rPr>
                            <w:t xml:space="preserve"> </w:t>
                          </w:r>
                          <w:r w:rsidR="004805B5" w:rsidRPr="00E9569A">
                            <w:rPr>
                              <w:color w:val="FFFFFF" w:themeColor="background1"/>
                              <w:lang w:eastAsia="en-US" w:bidi="ar-SA"/>
                            </w:rPr>
                            <w:t>What harm has been caused to the person you are worried about and is it due to abuse/neglect?</w:t>
                          </w:r>
                        </w:p>
                      </w:txbxContent>
                    </v:textbox>
                  </v:roundrect>
                  <v:roundrect id="Rectangle: Rounded Corners 35" o:spid="_x0000_s1033" style="position:absolute;left:30834;width:29877;height:7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" fillcolor="#5f497a [2407]" stroked="f" strokeweight="2pt">
                    <v:shadow on="t" color="black" offset="0,1pt"/>
                    <v:textbox>
                      <w:txbxContent>
                        <w:p w14:paraId="710ABBF4" w14:textId="663A96BA" w:rsidR="004805B5" w:rsidRPr="00E9569A" w:rsidRDefault="00E459B1" w:rsidP="00E9569A">
                          <w:pPr>
                            <w:rPr>
                              <w:color w:val="FFFFFF" w:themeColor="background1"/>
                              <w:lang w:eastAsia="en-US" w:bidi="ar-SA"/>
                            </w:rPr>
                          </w:pPr>
                          <w:r w:rsidRPr="00E9569A">
                            <w:rPr>
                              <w:color w:val="FFFFFF" w:themeColor="background1"/>
                              <w:lang w:eastAsia="en-US" w:bidi="ar-SA"/>
                            </w:rPr>
                            <w:t>5.</w:t>
                          </w:r>
                          <w:r w:rsidR="00E9569A">
                            <w:rPr>
                              <w:color w:val="FFFFFF" w:themeColor="background1"/>
                              <w:lang w:eastAsia="en-US" w:bidi="ar-SA"/>
                            </w:rPr>
                            <w:t xml:space="preserve"> </w:t>
                          </w:r>
                          <w:r w:rsidR="004805B5" w:rsidRPr="00E9569A">
                            <w:rPr>
                              <w:color w:val="FFFFFF" w:themeColor="background1"/>
                              <w:lang w:eastAsia="en-US" w:bidi="ar-SA"/>
                            </w:rPr>
                            <w:t xml:space="preserve">Can you speak to another agency to check whether they can help or give you more information? </w:t>
                          </w:r>
                        </w:p>
                      </w:txbxContent>
                    </v:textbox>
                  </v:roundrect>
                  <v:roundrect id="Rectangle: Rounded Corners 39" o:spid="_x0000_s1034" style="position:absolute;left:30834;top:25305;width:29877;height:71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" fillcolor="#5f497a [2407]" stroked="f" strokeweight="2pt">
                    <v:shadow on="t" color="black" offset="0,1pt"/>
                    <v:textbox>
                      <w:txbxContent>
                        <w:p w14:paraId="70AF4E34" w14:textId="03E993A5" w:rsidR="006B138F" w:rsidRPr="00E9569A" w:rsidRDefault="00E459B1" w:rsidP="00E9569A">
                          <w:pPr>
                            <w:rPr>
                              <w:color w:val="FFFFFF" w:themeColor="background1"/>
                            </w:rPr>
                          </w:pPr>
                          <w:r w:rsidRPr="00E9569A">
                            <w:rPr>
                              <w:color w:val="FFFFFF" w:themeColor="background1"/>
                              <w:lang w:eastAsia="en-US" w:bidi="ar-SA"/>
                            </w:rPr>
                            <w:t>8.</w:t>
                          </w:r>
                          <w:r w:rsidR="00E9569A">
                            <w:rPr>
                              <w:color w:val="FFFFFF" w:themeColor="background1"/>
                              <w:lang w:eastAsia="en-US" w:bidi="ar-SA"/>
                            </w:rPr>
                            <w:t xml:space="preserve"> </w:t>
                          </w:r>
                          <w:r w:rsidR="006B138F" w:rsidRPr="00E9569A">
                            <w:rPr>
                              <w:color w:val="FFFFFF" w:themeColor="background1"/>
                              <w:lang w:eastAsia="en-US" w:bidi="ar-SA"/>
                            </w:rPr>
                            <w:t>Have you witnessed abuse or has a disclosure been made? If a disclosure has been mad</w:t>
                          </w:r>
                          <w:r w:rsidR="004A7734">
                            <w:rPr>
                              <w:color w:val="FFFFFF" w:themeColor="background1"/>
                              <w:lang w:eastAsia="en-US" w:bidi="ar-SA"/>
                            </w:rPr>
                            <w:t>e…</w:t>
                          </w:r>
                        </w:p>
                      </w:txbxContent>
                    </v:textbox>
                  </v:roundrect>
                  <v:roundrect id="Rectangle: Rounded Corners 40" o:spid="_x0000_s1035" style="position:absolute;left:30834;top:7868;width:29877;height:8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" fillcolor="#c00000" stroked="f" strokeweight="2pt">
                    <v:shadow on="t" color="black" offset="0,1pt"/>
                    <v:textbox>
                      <w:txbxContent>
                        <w:p w14:paraId="05EDF7CD" w14:textId="7512922E" w:rsidR="006B138F" w:rsidRPr="004A7734" w:rsidRDefault="00E459B1" w:rsidP="00927642">
                          <w:pPr>
                            <w:pStyle w:val="BodyText"/>
                            <w:rPr>
                              <w:color w:val="FFFFFF" w:themeColor="background1"/>
                              <w:sz w:val="20"/>
                              <w:szCs w:val="20"/>
                            </w:rPr>
                          </w:pPr>
                          <w:r w:rsidRPr="004A7734">
                            <w:rPr>
                              <w:sz w:val="22"/>
                              <w:szCs w:val="22"/>
                              <w:lang w:eastAsia="en-US" w:bidi="ar-SA"/>
                            </w:rPr>
                            <w:t>6.</w:t>
                          </w:r>
                          <w:r w:rsidR="00E9569A" w:rsidRPr="004A7734">
                            <w:rPr>
                              <w:sz w:val="22"/>
                              <w:szCs w:val="22"/>
                              <w:lang w:eastAsia="en-US" w:bidi="ar-SA"/>
                            </w:rPr>
                            <w:t xml:space="preserve"> </w:t>
                          </w:r>
                          <w:r w:rsidR="006B138F" w:rsidRPr="004A7734">
                            <w:rPr>
                              <w:sz w:val="22"/>
                              <w:szCs w:val="22"/>
                              <w:lang w:eastAsia="en-US" w:bidi="ar-SA"/>
                            </w:rPr>
                            <w:t>Is there an immediate risk of ongoing harm to the individual or any other vulnerable individual?</w:t>
                          </w:r>
                          <w:r w:rsidR="00F443ED" w:rsidRPr="004A7734">
                            <w:rPr>
                              <w:sz w:val="22"/>
                              <w:szCs w:val="22"/>
                              <w:lang w:eastAsia="en-US" w:bidi="ar-SA"/>
                            </w:rPr>
                            <w:t xml:space="preserve"> </w:t>
                          </w:r>
                          <w:r w:rsidR="00F443ED" w:rsidRPr="004A7734">
                            <w:rPr>
                              <w:rFonts w:eastAsia="Calibri"/>
                              <w:b/>
                              <w:bCs/>
                              <w:sz w:val="22"/>
                              <w:szCs w:val="22"/>
                              <w:lang w:eastAsia="en-US" w:bidi="ar-SA"/>
                            </w:rPr>
                            <w:t>If the person is in immediate danger</w:t>
                          </w:r>
                          <w:r w:rsidR="004A7734">
                            <w:rPr>
                              <w:rFonts w:eastAsia="Calibri"/>
                              <w:b/>
                              <w:bCs/>
                              <w:sz w:val="22"/>
                              <w:szCs w:val="22"/>
                              <w:lang w:eastAsia="en-US" w:bidi="ar-SA"/>
                            </w:rPr>
                            <w:t>,</w:t>
                          </w:r>
                          <w:r w:rsidR="00F443ED" w:rsidRPr="004A7734">
                            <w:rPr>
                              <w:rFonts w:eastAsia="Calibri"/>
                              <w:b/>
                              <w:bCs/>
                              <w:sz w:val="22"/>
                              <w:szCs w:val="22"/>
                              <w:lang w:eastAsia="en-US" w:bidi="ar-SA"/>
                            </w:rPr>
                            <w:t xml:space="preserve"> call 999</w:t>
                          </w:r>
                          <w:r w:rsidR="004A7734">
                            <w:rPr>
                              <w:rFonts w:eastAsia="Calibri"/>
                              <w:b/>
                              <w:bCs/>
                              <w:sz w:val="22"/>
                              <w:szCs w:val="22"/>
                              <w:lang w:eastAsia="en-US" w:bidi="ar-SA"/>
                            </w:rPr>
                            <w:t>.</w:t>
                          </w:r>
                        </w:p>
                      </w:txbxContent>
                    </v:textbox>
                  </v:roundrect>
                  <v:roundrect id="Rectangle: Rounded Corners 43" o:spid="_x0000_s1036" style="position:absolute;left:30728;top:17437;width:29876;height:71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" fillcolor="#5f497a [2407]" stroked="f" strokeweight="2pt">
                    <v:shadow on="t" color="black" offset="0,1pt"/>
                    <v:textbox>
                      <w:txbxContent>
                        <w:p w14:paraId="20DCC492" w14:textId="1D87BBF8" w:rsidR="006B138F" w:rsidRPr="00E9569A" w:rsidRDefault="00E459B1" w:rsidP="004A7734">
                          <w:pPr>
                            <w:rPr>
                              <w:color w:val="FFFFFF" w:themeColor="background1"/>
                            </w:rPr>
                          </w:pPr>
                          <w:r w:rsidRPr="00E9569A">
                            <w:rPr>
                              <w:color w:val="FFFFFF" w:themeColor="background1"/>
                              <w:lang w:eastAsia="en-US" w:bidi="ar-SA"/>
                            </w:rPr>
                            <w:t>7.</w:t>
                          </w:r>
                          <w:r w:rsidR="00E9569A">
                            <w:rPr>
                              <w:color w:val="FFFFFF" w:themeColor="background1"/>
                              <w:lang w:eastAsia="en-US" w:bidi="ar-SA"/>
                            </w:rPr>
                            <w:t xml:space="preserve"> </w:t>
                          </w:r>
                          <w:r w:rsidR="006B138F" w:rsidRPr="00E9569A">
                            <w:rPr>
                              <w:color w:val="FFFFFF" w:themeColor="background1"/>
                              <w:lang w:eastAsia="en-US" w:bidi="ar-SA"/>
                            </w:rPr>
                            <w:t>Why do you think this is happening? Can it be prevented? If so, what can you do to help the person?</w:t>
                          </w:r>
                        </w:p>
                      </w:txbxContent>
                    </v:textbox>
                  </v:roundrect>
                </v:group>
                <v:roundrect id="Text Box 7" o:spid="_x0000_s1037" style="position:absolute;left:8399;width:43968;height:4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" fillcolor="#92d050" stroked="f" strokeweight=".5pt">
                  <v:shadow on="t" color="black" offset="0,1pt"/>
                  <v:textbox>
                    <w:txbxContent>
                      <w:p w14:paraId="3679F8FC" w14:textId="6D8FCBE6" w:rsidR="004220E7" w:rsidRPr="00F72622" w:rsidRDefault="001005CD" w:rsidP="00E9569A">
                        <w:pPr>
                          <w:jc w:val="center"/>
                          <w:rPr>
                            <w:b/>
                            <w:bCs/>
                            <w:color w:val="FFFFFF" w:themeColor="background1"/>
                            <w:sz w:val="24"/>
                            <w:szCs w:val="24"/>
                          </w:rPr>
                        </w:pPr>
                        <w:r w:rsidRPr="00F72622">
                          <w:rPr>
                            <w:b/>
                            <w:bCs/>
                            <w:color w:val="FFFFFF" w:themeColor="background1"/>
                            <w:sz w:val="24"/>
                            <w:szCs w:val="24"/>
                          </w:rPr>
                          <w:t xml:space="preserve">Still </w:t>
                        </w:r>
                        <w:r w:rsidR="00E9569A" w:rsidRPr="00F72622">
                          <w:rPr>
                            <w:b/>
                            <w:bCs/>
                            <w:color w:val="FFFFFF" w:themeColor="background1"/>
                            <w:sz w:val="24"/>
                            <w:szCs w:val="24"/>
                          </w:rPr>
                          <w:t>u</w:t>
                        </w:r>
                        <w:r w:rsidR="004220E7" w:rsidRPr="00F72622">
                          <w:rPr>
                            <w:b/>
                            <w:bCs/>
                            <w:color w:val="FFFFFF" w:themeColor="background1"/>
                            <w:sz w:val="24"/>
                            <w:szCs w:val="24"/>
                          </w:rPr>
                          <w:t>nsure</w:t>
                        </w:r>
                        <w:r w:rsidR="00CB271D" w:rsidRPr="00F72622">
                          <w:rPr>
                            <w:b/>
                            <w:bCs/>
                            <w:color w:val="FFFFFF" w:themeColor="background1"/>
                            <w:sz w:val="24"/>
                            <w:szCs w:val="24"/>
                          </w:rPr>
                          <w:t>? C</w:t>
                        </w:r>
                        <w:r w:rsidRPr="00F72622">
                          <w:rPr>
                            <w:b/>
                            <w:bCs/>
                            <w:color w:val="FFFFFF" w:themeColor="background1"/>
                            <w:sz w:val="24"/>
                            <w:szCs w:val="24"/>
                          </w:rPr>
                          <w:t>onsider the following questions</w:t>
                        </w:r>
                        <w:r w:rsidR="00CB271D" w:rsidRPr="00F72622">
                          <w:rPr>
                            <w:b/>
                            <w:bCs/>
                            <w:color w:val="FFFFFF" w:themeColor="background1"/>
                            <w:sz w:val="24"/>
                            <w:szCs w:val="24"/>
                          </w:rPr>
                          <w:t>:</w:t>
                        </w:r>
                      </w:p>
                    </w:txbxContent>
                  </v:textbox>
                </v:roundrect>
              </v:group>
            </w:pict>
          </mc:Fallback>
        </mc:AlternateContent>
      </w:r>
      <w:r w:rsidR="00927642">
        <w:rPr>
          <w:b/>
          <w:noProof/>
          <w:sz w:val="20"/>
        </w:rPr>
        <mc:AlternateContent>
          <mc:Choice Requires="wpg">
            <w:drawing>
              <wp:anchor distT="0" distB="0" distL="114300" distR="114300" simplePos="0" relativeHeight="251805696" behindDoc="1" locked="0" layoutInCell="1" allowOverlap="1" wp14:anchorId="69DF41A4" wp14:editId="335599D8">
                <wp:simplePos x="0" y="0"/>
                <wp:positionH relativeFrom="margin">
                  <wp:align>center</wp:align>
                </wp:positionH>
                <wp:positionV relativeFrom="paragraph">
                  <wp:posOffset>43150</wp:posOffset>
                </wp:positionV>
                <wp:extent cx="5788990" cy="2999283"/>
                <wp:effectExtent l="133350" t="114300" r="154940" b="144145"/>
                <wp:wrapNone/>
                <wp:docPr id="19" name="Group 19"/>
                <wp:cNvGraphicFramePr/>
                <a:graphic xmlns:a="http://schemas.openxmlformats.org/drawingml/2006/main">
                  <a:graphicData uri="http://schemas.microsoft.com/office/word/2010/wordprocessingGroup">
                    <wpg:wgp>
                      <wpg:cNvGrpSpPr/>
                      <wpg:grpSpPr>
                        <a:xfrm>
                          <a:off x="0" y="0"/>
                          <a:ext cx="5788990" cy="2999283"/>
                          <a:chOff x="0" y="0"/>
                          <a:chExt cx="5788990" cy="2999283"/>
                        </a:xfrm>
                      </wpg:grpSpPr>
                      <wpg:grpSp>
                        <wpg:cNvPr id="22" name="Group 22"/>
                        <wpg:cNvGrpSpPr/>
                        <wpg:grpSpPr>
                          <a:xfrm>
                            <a:off x="2354668" y="289738"/>
                            <a:ext cx="3434322" cy="2709545"/>
                            <a:chOff x="0" y="0"/>
                            <a:chExt cx="3435036" cy="2709854"/>
                          </a:xfrm>
                        </wpg:grpSpPr>
                        <wpg:grpSp>
                          <wpg:cNvPr id="13" name="Group 13"/>
                          <wpg:cNvGrpSpPr/>
                          <wpg:grpSpPr>
                            <a:xfrm>
                              <a:off x="0" y="0"/>
                              <a:ext cx="1583612" cy="2229059"/>
                              <a:chOff x="0" y="0"/>
                              <a:chExt cx="1583690" cy="2229484"/>
                            </a:xfrm>
                          </wpg:grpSpPr>
                          <wps:wsp>
                            <wps:cNvPr id="132" name="Straight Arrow Connector 132"/>
                            <wps:cNvCnPr/>
                            <wps:spPr>
                              <a:xfrm>
                                <a:off x="0" y="0"/>
                                <a:ext cx="1583690" cy="924179"/>
                              </a:xfrm>
                              <a:prstGeom prst="straightConnector1">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3" name="Straight Arrow Connector 133"/>
                            <wps:cNvCnPr/>
                            <wps:spPr>
                              <a:xfrm flipV="1">
                                <a:off x="0" y="1113864"/>
                                <a:ext cx="1583690" cy="1115620"/>
                              </a:xfrm>
                              <a:prstGeom prst="straightConnector1">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 name="Straight Arrow Connector 134"/>
                            <wps:cNvCnPr/>
                            <wps:spPr>
                              <a:xfrm>
                                <a:off x="0" y="1019939"/>
                                <a:ext cx="1583690" cy="0"/>
                              </a:xfrm>
                              <a:prstGeom prst="straightConnector1">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21" name="Group 21"/>
                          <wpg:cNvGrpSpPr/>
                          <wpg:grpSpPr>
                            <a:xfrm>
                              <a:off x="1674956" y="730829"/>
                              <a:ext cx="1760080" cy="1979025"/>
                              <a:chOff x="-115" y="-160"/>
                              <a:chExt cx="1760080" cy="1979025"/>
                            </a:xfrm>
                          </wpg:grpSpPr>
                          <wps:wsp>
                            <wps:cNvPr id="24" name="Rectangle: Rounded Corners 24"/>
                            <wps:cNvSpPr/>
                            <wps:spPr>
                              <a:xfrm>
                                <a:off x="-89" y="1403030"/>
                                <a:ext cx="1760054" cy="575835"/>
                              </a:xfrm>
                              <a:prstGeom prst="roundRect">
                                <a:avLst/>
                              </a:prstGeom>
                              <a:solidFill>
                                <a:srgbClr val="C00000"/>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51B4F7DE" w14:textId="591CB22D" w:rsidR="004805B5" w:rsidRPr="00BE06A7" w:rsidRDefault="004805B5" w:rsidP="00BE06A7">
                                  <w:pPr>
                                    <w:rPr>
                                      <w:color w:val="FFFFFF" w:themeColor="background1"/>
                                    </w:rPr>
                                  </w:pPr>
                                  <w:r w:rsidRPr="00BE06A7">
                                    <w:rPr>
                                      <w:color w:val="FFFFFF" w:themeColor="background1"/>
                                      <w:lang w:eastAsia="en-US" w:bidi="ar-SA"/>
                                    </w:rPr>
                                    <w:t>It is likely to be a safeguarding concern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Straight Arrow Connector 135"/>
                            <wps:cNvCnPr/>
                            <wps:spPr>
                              <a:xfrm>
                                <a:off x="878500" y="566183"/>
                                <a:ext cx="0" cy="791849"/>
                              </a:xfrm>
                              <a:prstGeom prst="straightConnector1">
                                <a:avLst/>
                              </a:prstGeom>
                              <a:ln w="1270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 name="Rectangle: Rounded Corners 23"/>
                            <wps:cNvSpPr/>
                            <wps:spPr>
                              <a:xfrm>
                                <a:off x="-115" y="-160"/>
                                <a:ext cx="1760075" cy="575835"/>
                              </a:xfrm>
                              <a:prstGeom prst="roundRect">
                                <a:avLst/>
                              </a:prstGeom>
                              <a:solidFill>
                                <a:srgbClr val="92D050"/>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4C9C313C" w14:textId="17A8BE3B" w:rsidR="004805B5" w:rsidRPr="00F72622" w:rsidRDefault="004805B5" w:rsidP="00CB209E">
                                  <w:pPr>
                                    <w:rPr>
                                      <w:b/>
                                      <w:bCs/>
                                      <w:color w:val="FFFFFF" w:themeColor="background1"/>
                                      <w:sz w:val="24"/>
                                      <w:szCs w:val="24"/>
                                      <w:lang w:eastAsia="en-US" w:bidi="ar-SA"/>
                                    </w:rPr>
                                  </w:pPr>
                                  <w:r w:rsidRPr="00F72622">
                                    <w:rPr>
                                      <w:b/>
                                      <w:bCs/>
                                      <w:color w:val="FFFFFF" w:themeColor="background1"/>
                                      <w:sz w:val="24"/>
                                      <w:szCs w:val="24"/>
                                      <w:lang w:eastAsia="en-US" w:bidi="ar-SA"/>
                                    </w:rPr>
                                    <w:t>‘</w:t>
                                  </w:r>
                                  <w:proofErr w:type="gramStart"/>
                                  <w:r w:rsidRPr="00F72622">
                                    <w:rPr>
                                      <w:b/>
                                      <w:bCs/>
                                      <w:color w:val="FFFFFF" w:themeColor="background1"/>
                                      <w:sz w:val="24"/>
                                      <w:szCs w:val="24"/>
                                      <w:lang w:eastAsia="en-US" w:bidi="ar-SA"/>
                                    </w:rPr>
                                    <w:t>Yes’</w:t>
                                  </w:r>
                                  <w:proofErr w:type="gramEnd"/>
                                  <w:r w:rsidRPr="00F72622">
                                    <w:rPr>
                                      <w:b/>
                                      <w:bCs/>
                                      <w:color w:val="FFFFFF" w:themeColor="background1"/>
                                      <w:sz w:val="24"/>
                                      <w:szCs w:val="24"/>
                                      <w:lang w:eastAsia="en-US" w:bidi="ar-SA"/>
                                    </w:rPr>
                                    <w:t xml:space="preserve"> to all of thes</w:t>
                                  </w:r>
                                  <w:r w:rsidR="00CB209E" w:rsidRPr="00F72622">
                                    <w:rPr>
                                      <w:b/>
                                      <w:bCs/>
                                      <w:color w:val="FFFFFF" w:themeColor="background1"/>
                                      <w:sz w:val="24"/>
                                      <w:szCs w:val="24"/>
                                      <w:lang w:eastAsia="en-US" w:bidi="ar-SA"/>
                                    </w:rPr>
                                    <w:t>e</w:t>
                                  </w:r>
                                  <w:r w:rsidR="00CB271D" w:rsidRPr="00F72622">
                                    <w:rPr>
                                      <w:b/>
                                      <w:bCs/>
                                      <w:color w:val="FFFFFF" w:themeColor="background1"/>
                                      <w:sz w:val="24"/>
                                      <w:szCs w:val="24"/>
                                      <w:lang w:eastAsia="en-US" w:bidi="ar-SA"/>
                                    </w:rPr>
                                    <w:t>?</w:t>
                                  </w:r>
                                </w:p>
                                <w:p w14:paraId="1F19986D" w14:textId="12585D3F" w:rsidR="004805B5" w:rsidRPr="00F72622" w:rsidRDefault="00CB271D" w:rsidP="00CB209E">
                                  <w:pPr>
                                    <w:rPr>
                                      <w:b/>
                                      <w:bCs/>
                                      <w:color w:val="FFFFFF" w:themeColor="background1"/>
                                      <w:sz w:val="24"/>
                                      <w:szCs w:val="24"/>
                                    </w:rPr>
                                  </w:pPr>
                                  <w:r w:rsidRPr="00F72622">
                                    <w:rPr>
                                      <w:b/>
                                      <w:bCs/>
                                      <w:color w:val="FFFFFF" w:themeColor="background1"/>
                                      <w:sz w:val="24"/>
                                      <w:szCs w:val="24"/>
                                      <w:lang w:eastAsia="en-US" w:bidi="ar-SA"/>
                                    </w:rPr>
                                    <w:t>M</w:t>
                                  </w:r>
                                  <w:r w:rsidR="00E81B60" w:rsidRPr="00F72622">
                                    <w:rPr>
                                      <w:b/>
                                      <w:bCs/>
                                      <w:color w:val="FFFFFF" w:themeColor="background1"/>
                                      <w:sz w:val="24"/>
                                      <w:szCs w:val="24"/>
                                      <w:lang w:eastAsia="en-US" w:bidi="ar-SA"/>
                                    </w:rPr>
                                    <w:t>ake a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 name="Group 12"/>
                        <wpg:cNvGrpSpPr/>
                        <wpg:grpSpPr>
                          <a:xfrm>
                            <a:off x="0" y="0"/>
                            <a:ext cx="2354580" cy="2995295"/>
                            <a:chOff x="-3" y="0"/>
                            <a:chExt cx="3024476" cy="2996501"/>
                          </a:xfrm>
                        </wpg:grpSpPr>
                        <wps:wsp>
                          <wps:cNvPr id="4" name="Rectangle: Rounded Corners 4"/>
                          <wps:cNvSpPr/>
                          <wps:spPr>
                            <a:xfrm>
                              <a:off x="-1" y="0"/>
                              <a:ext cx="3024474" cy="576000"/>
                            </a:xfrm>
                            <a:prstGeom prst="roundRect">
                              <a:avLst/>
                            </a:prstGeom>
                            <a:solidFill>
                              <a:schemeClr val="accent1"/>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126D23EE" w14:textId="39407C47" w:rsidR="00C30E30" w:rsidRPr="00CB209E" w:rsidRDefault="00C30E30" w:rsidP="00CB209E">
                                <w:pPr>
                                  <w:rPr>
                                    <w:color w:val="FFFFFF" w:themeColor="background1"/>
                                  </w:rPr>
                                </w:pPr>
                                <w:r w:rsidRPr="00CB209E">
                                  <w:rPr>
                                    <w:color w:val="FFFFFF" w:themeColor="background1"/>
                                    <w:lang w:eastAsia="en-US" w:bidi="ar-SA"/>
                                  </w:rPr>
                                  <w:t>Is the person experiencing or at</w:t>
                                </w:r>
                                <w:r w:rsidR="00F72622">
                                  <w:rPr>
                                    <w:color w:val="FFFFFF" w:themeColor="background1"/>
                                    <w:lang w:eastAsia="en-US" w:bidi="ar-SA"/>
                                  </w:rPr>
                                  <w:t xml:space="preserve"> </w:t>
                                </w:r>
                                <w:r w:rsidRPr="00CB209E">
                                  <w:rPr>
                                    <w:color w:val="FFFFFF" w:themeColor="background1"/>
                                    <w:lang w:eastAsia="en-US" w:bidi="ar-SA"/>
                                  </w:rPr>
                                  <w:t>risk of abuse or neglect?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Rounded Corners 8"/>
                          <wps:cNvSpPr/>
                          <wps:spPr>
                            <a:xfrm>
                              <a:off x="-3" y="848390"/>
                              <a:ext cx="3024474" cy="936000"/>
                            </a:xfrm>
                            <a:prstGeom prst="roundRect">
                              <a:avLst/>
                            </a:prstGeom>
                            <a:solidFill>
                              <a:schemeClr val="accent1"/>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39085D37" w14:textId="49B2D468" w:rsidR="00C30E30" w:rsidRPr="00CB209E" w:rsidRDefault="00C30E30" w:rsidP="00CB209E">
                                <w:pPr>
                                  <w:rPr>
                                    <w:color w:val="FFFFFF" w:themeColor="background1"/>
                                  </w:rPr>
                                </w:pPr>
                                <w:r w:rsidRPr="00CB209E">
                                  <w:rPr>
                                    <w:color w:val="FFFFFF" w:themeColor="background1"/>
                                    <w:lang w:eastAsia="en-US" w:bidi="ar-SA"/>
                                  </w:rPr>
                                  <w:t>Does the person appear to have care and support needs? Or do they care for someone who has care and support needs?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Rounded Corners 9"/>
                          <wps:cNvSpPr/>
                          <wps:spPr>
                            <a:xfrm>
                              <a:off x="-1" y="2060501"/>
                              <a:ext cx="3024474" cy="936000"/>
                            </a:xfrm>
                            <a:prstGeom prst="roundRect">
                              <a:avLst/>
                            </a:prstGeom>
                            <a:solidFill>
                              <a:schemeClr val="accent1"/>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70664ADC" w14:textId="321460AC" w:rsidR="00C30E30" w:rsidRPr="00CB209E" w:rsidRDefault="00C30E30" w:rsidP="00CB209E">
                                <w:pPr>
                                  <w:rPr>
                                    <w:color w:val="FFFFFF" w:themeColor="background1"/>
                                  </w:rPr>
                                </w:pPr>
                                <w:r w:rsidRPr="00CB209E">
                                  <w:rPr>
                                    <w:color w:val="FFFFFF" w:themeColor="background1"/>
                                    <w:lang w:eastAsia="en-US" w:bidi="ar-SA"/>
                                  </w:rPr>
                                  <w:t>Due to the care and support needs are they unable to protect themselves from the abuse or neglect?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9DF41A4" id="Group 19" o:spid="_x0000_s1038" style="position:absolute;margin-left:0;margin-top:3.4pt;width:455.85pt;height:236.15pt;z-index:-251510784;mso-position-horizontal:center;mso-position-horizontal-relative:margin" coordsize="57889,29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">
                <v:group id="Group 22" o:spid="_x0000_s1039" style="position:absolute;left:23546;top:2897;width:34343;height:27095" coordsize="34350,27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13" o:spid="_x0000_s1040" style="position:absolute;width:15836;height:22290" coordsize="15836,22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32" coordsize="21600,21600" o:spt="32" o:oned="t" path="m,l21600,21600e" filled="f">
                      <v:path arrowok="t" fillok="f" o:connecttype="none"/>
                      <o:lock v:ext="edit" shapetype="t"/>
                    </v:shapetype>
                    <v:shape id="Straight Arrow Connector 132" o:spid="_x0000_s1041" type="#_x0000_t32" style="position:absolute;width:15836;height:92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" strokecolor="#4f81bd [3204]" strokeweight="1pt">
                      <v:stroke endarrow="block"/>
                    </v:shape>
                    <v:shape id="Straight Arrow Connector 133" o:spid="_x0000_s1042" type="#_x0000_t32" style="position:absolute;top:11138;width:15836;height:111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" strokecolor="#4f81bd [3204]" strokeweight="1pt">
                      <v:stroke endarrow="block"/>
                    </v:shape>
                    <v:shape id="Straight Arrow Connector 134" o:spid="_x0000_s1043" type="#_x0000_t32" style="position:absolute;top:10199;width:158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" strokecolor="#4f81bd [3204]" strokeweight="1pt">
                      <v:stroke endarrow="block"/>
                    </v:shape>
                  </v:group>
                  <v:group id="Group 21" o:spid="_x0000_s1044" style="position:absolute;left:16749;top:7308;width:17601;height:19790" coordorigin="-1,-1" coordsize="17600,19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roundrect id="Rectangle: Rounded Corners 24" o:spid="_x0000_s1045" style="position:absolute;top:14030;width:17599;height:5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" fillcolor="#c00000" stroked="f" strokeweight="2pt">
                      <v:shadow on="t" color="black" offset="0,1pt"/>
                      <v:textbox>
                        <w:txbxContent>
                          <w:p w14:paraId="51B4F7DE" w14:textId="591CB22D" w:rsidR="004805B5" w:rsidRPr="00BE06A7" w:rsidRDefault="004805B5" w:rsidP="00BE06A7">
                            <w:pPr>
                              <w:rPr>
                                <w:color w:val="FFFFFF" w:themeColor="background1"/>
                              </w:rPr>
                            </w:pPr>
                            <w:r w:rsidRPr="00BE06A7">
                              <w:rPr>
                                <w:color w:val="FFFFFF" w:themeColor="background1"/>
                                <w:lang w:eastAsia="en-US" w:bidi="ar-SA"/>
                              </w:rPr>
                              <w:t>It is likely to be a safeguarding concern</w:t>
                            </w:r>
                          </w:p>
                        </w:txbxContent>
                      </v:textbox>
                    </v:roundrect>
                    <v:shape id="Straight Arrow Connector 135" o:spid="_x0000_s1046" type="#_x0000_t32" style="position:absolute;left:8785;top:5661;width:0;height:7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" strokecolor="#4f81bd [3204]" strokeweight="1pt">
                      <v:stroke endarrow="block"/>
                    </v:shape>
                    <v:roundrect id="Rectangle: Rounded Corners 23" o:spid="_x0000_s1047" style="position:absolute;left:-1;top:-1;width:17600;height:57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" fillcolor="#92d050" stroked="f" strokeweight="2pt">
                      <v:shadow on="t" color="black" offset="0,1pt"/>
                      <v:textbox>
                        <w:txbxContent>
                          <w:p w14:paraId="4C9C313C" w14:textId="17A8BE3B" w:rsidR="004805B5" w:rsidRPr="00F72622" w:rsidRDefault="004805B5" w:rsidP="00CB209E">
                            <w:pPr>
                              <w:rPr>
                                <w:b/>
                                <w:bCs/>
                                <w:color w:val="FFFFFF" w:themeColor="background1"/>
                                <w:sz w:val="24"/>
                                <w:szCs w:val="24"/>
                                <w:lang w:eastAsia="en-US" w:bidi="ar-SA"/>
                              </w:rPr>
                            </w:pPr>
                            <w:r w:rsidRPr="00F72622">
                              <w:rPr>
                                <w:b/>
                                <w:bCs/>
                                <w:color w:val="FFFFFF" w:themeColor="background1"/>
                                <w:sz w:val="24"/>
                                <w:szCs w:val="24"/>
                                <w:lang w:eastAsia="en-US" w:bidi="ar-SA"/>
                              </w:rPr>
                              <w:t>‘</w:t>
                            </w:r>
                            <w:proofErr w:type="gramStart"/>
                            <w:r w:rsidRPr="00F72622">
                              <w:rPr>
                                <w:b/>
                                <w:bCs/>
                                <w:color w:val="FFFFFF" w:themeColor="background1"/>
                                <w:sz w:val="24"/>
                                <w:szCs w:val="24"/>
                                <w:lang w:eastAsia="en-US" w:bidi="ar-SA"/>
                              </w:rPr>
                              <w:t>Yes’</w:t>
                            </w:r>
                            <w:proofErr w:type="gramEnd"/>
                            <w:r w:rsidRPr="00F72622">
                              <w:rPr>
                                <w:b/>
                                <w:bCs/>
                                <w:color w:val="FFFFFF" w:themeColor="background1"/>
                                <w:sz w:val="24"/>
                                <w:szCs w:val="24"/>
                                <w:lang w:eastAsia="en-US" w:bidi="ar-SA"/>
                              </w:rPr>
                              <w:t xml:space="preserve"> to all of thes</w:t>
                            </w:r>
                            <w:r w:rsidR="00CB209E" w:rsidRPr="00F72622">
                              <w:rPr>
                                <w:b/>
                                <w:bCs/>
                                <w:color w:val="FFFFFF" w:themeColor="background1"/>
                                <w:sz w:val="24"/>
                                <w:szCs w:val="24"/>
                                <w:lang w:eastAsia="en-US" w:bidi="ar-SA"/>
                              </w:rPr>
                              <w:t>e</w:t>
                            </w:r>
                            <w:r w:rsidR="00CB271D" w:rsidRPr="00F72622">
                              <w:rPr>
                                <w:b/>
                                <w:bCs/>
                                <w:color w:val="FFFFFF" w:themeColor="background1"/>
                                <w:sz w:val="24"/>
                                <w:szCs w:val="24"/>
                                <w:lang w:eastAsia="en-US" w:bidi="ar-SA"/>
                              </w:rPr>
                              <w:t>?</w:t>
                            </w:r>
                          </w:p>
                          <w:p w14:paraId="1F19986D" w14:textId="12585D3F" w:rsidR="004805B5" w:rsidRPr="00F72622" w:rsidRDefault="00CB271D" w:rsidP="00CB209E">
                            <w:pPr>
                              <w:rPr>
                                <w:b/>
                                <w:bCs/>
                                <w:color w:val="FFFFFF" w:themeColor="background1"/>
                                <w:sz w:val="24"/>
                                <w:szCs w:val="24"/>
                              </w:rPr>
                            </w:pPr>
                            <w:r w:rsidRPr="00F72622">
                              <w:rPr>
                                <w:b/>
                                <w:bCs/>
                                <w:color w:val="FFFFFF" w:themeColor="background1"/>
                                <w:sz w:val="24"/>
                                <w:szCs w:val="24"/>
                                <w:lang w:eastAsia="en-US" w:bidi="ar-SA"/>
                              </w:rPr>
                              <w:t>M</w:t>
                            </w:r>
                            <w:r w:rsidR="00E81B60" w:rsidRPr="00F72622">
                              <w:rPr>
                                <w:b/>
                                <w:bCs/>
                                <w:color w:val="FFFFFF" w:themeColor="background1"/>
                                <w:sz w:val="24"/>
                                <w:szCs w:val="24"/>
                                <w:lang w:eastAsia="en-US" w:bidi="ar-SA"/>
                              </w:rPr>
                              <w:t>ake a referral</w:t>
                            </w:r>
                          </w:p>
                        </w:txbxContent>
                      </v:textbox>
                    </v:roundrect>
                  </v:group>
                </v:group>
                <v:group id="Group 12" o:spid="_x0000_s1048" style="position:absolute;width:23545;height:29952" coordorigin="" coordsize="30244,29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oundrect id="Rectangle: Rounded Corners 4" o:spid="_x0000_s1049" style="position:absolute;width:30244;height:5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" fillcolor="#4f81bd [3204]" stroked="f" strokeweight="2pt">
                    <v:shadow on="t" color="black" offset="0,1pt"/>
                    <v:textbox>
                      <w:txbxContent>
                        <w:p w14:paraId="126D23EE" w14:textId="39407C47" w:rsidR="00C30E30" w:rsidRPr="00CB209E" w:rsidRDefault="00C30E30" w:rsidP="00CB209E">
                          <w:pPr>
                            <w:rPr>
                              <w:color w:val="FFFFFF" w:themeColor="background1"/>
                            </w:rPr>
                          </w:pPr>
                          <w:r w:rsidRPr="00CB209E">
                            <w:rPr>
                              <w:color w:val="FFFFFF" w:themeColor="background1"/>
                              <w:lang w:eastAsia="en-US" w:bidi="ar-SA"/>
                            </w:rPr>
                            <w:t>Is the person experiencing or at</w:t>
                          </w:r>
                          <w:r w:rsidR="00F72622">
                            <w:rPr>
                              <w:color w:val="FFFFFF" w:themeColor="background1"/>
                              <w:lang w:eastAsia="en-US" w:bidi="ar-SA"/>
                            </w:rPr>
                            <w:t xml:space="preserve"> </w:t>
                          </w:r>
                          <w:r w:rsidRPr="00CB209E">
                            <w:rPr>
                              <w:color w:val="FFFFFF" w:themeColor="background1"/>
                              <w:lang w:eastAsia="en-US" w:bidi="ar-SA"/>
                            </w:rPr>
                            <w:t>risk of abuse or neglect?</w:t>
                          </w:r>
                        </w:p>
                      </w:txbxContent>
                    </v:textbox>
                  </v:roundrect>
                  <v:roundrect id="Rectangle: Rounded Corners 8" o:spid="_x0000_s1050" style="position:absolute;top:8483;width:30244;height:9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" fillcolor="#4f81bd [3204]" stroked="f" strokeweight="2pt">
                    <v:shadow on="t" color="black" offset="0,1pt"/>
                    <v:textbox>
                      <w:txbxContent>
                        <w:p w14:paraId="39085D37" w14:textId="49B2D468" w:rsidR="00C30E30" w:rsidRPr="00CB209E" w:rsidRDefault="00C30E30" w:rsidP="00CB209E">
                          <w:pPr>
                            <w:rPr>
                              <w:color w:val="FFFFFF" w:themeColor="background1"/>
                            </w:rPr>
                          </w:pPr>
                          <w:r w:rsidRPr="00CB209E">
                            <w:rPr>
                              <w:color w:val="FFFFFF" w:themeColor="background1"/>
                              <w:lang w:eastAsia="en-US" w:bidi="ar-SA"/>
                            </w:rPr>
                            <w:t>Does the person appear to have care and support needs? Or do they care for someone who has care and support needs?</w:t>
                          </w:r>
                        </w:p>
                      </w:txbxContent>
                    </v:textbox>
                  </v:roundrect>
                  <v:roundrect id="Rectangle: Rounded Corners 9" o:spid="_x0000_s1051" style="position:absolute;top:20605;width:30244;height:9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" fillcolor="#4f81bd [3204]" stroked="f" strokeweight="2pt">
                    <v:shadow on="t" color="black" offset="0,1pt"/>
                    <v:textbox>
                      <w:txbxContent>
                        <w:p w14:paraId="70664ADC" w14:textId="321460AC" w:rsidR="00C30E30" w:rsidRPr="00CB209E" w:rsidRDefault="00C30E30" w:rsidP="00CB209E">
                          <w:pPr>
                            <w:rPr>
                              <w:color w:val="FFFFFF" w:themeColor="background1"/>
                            </w:rPr>
                          </w:pPr>
                          <w:r w:rsidRPr="00CB209E">
                            <w:rPr>
                              <w:color w:val="FFFFFF" w:themeColor="background1"/>
                              <w:lang w:eastAsia="en-US" w:bidi="ar-SA"/>
                            </w:rPr>
                            <w:t>Due to the care and support needs are they unable to protect themselves from the abuse or neglect?</w:t>
                          </w:r>
                        </w:p>
                      </w:txbxContent>
                    </v:textbox>
                  </v:roundrect>
                </v:group>
                <w10:wrap anchorx="margin"/>
              </v:group>
            </w:pict>
          </mc:Fallback>
        </mc:AlternateContent>
      </w:r>
      <w:r w:rsidR="000D7C70">
        <w:rPr>
          <w:b/>
          <w:noProof/>
          <w:sz w:val="20"/>
        </w:rPr>
        <mc:AlternateContent>
          <mc:Choice Requires="wps">
            <w:drawing>
              <wp:anchor distT="0" distB="0" distL="114300" distR="114300" simplePos="0" relativeHeight="251732992" behindDoc="0" locked="0" layoutInCell="1" allowOverlap="1" wp14:anchorId="4AF0DB63" wp14:editId="148D0282">
                <wp:simplePos x="0" y="0"/>
                <wp:positionH relativeFrom="margin">
                  <wp:posOffset>-534035</wp:posOffset>
                </wp:positionH>
                <wp:positionV relativeFrom="paragraph">
                  <wp:posOffset>7487920</wp:posOffset>
                </wp:positionV>
                <wp:extent cx="6801485" cy="1079500"/>
                <wp:effectExtent l="133350" t="133350" r="132715" b="158750"/>
                <wp:wrapNone/>
                <wp:docPr id="111" name="Rectangle: Rounded Corners 111"/>
                <wp:cNvGraphicFramePr/>
                <a:graphic xmlns:a="http://schemas.openxmlformats.org/drawingml/2006/main">
                  <a:graphicData uri="http://schemas.microsoft.com/office/word/2010/wordprocessingShape">
                    <wps:wsp>
                      <wps:cNvSpPr/>
                      <wps:spPr>
                        <a:xfrm>
                          <a:off x="0" y="0"/>
                          <a:ext cx="6801485" cy="1079500"/>
                        </a:xfrm>
                        <a:prstGeom prst="roundRect">
                          <a:avLst/>
                        </a:prstGeom>
                        <a:solidFill>
                          <a:schemeClr val="accent1"/>
                        </a:solidFill>
                        <a:ln w="25400" cap="flat" cmpd="sng" algn="ctr">
                          <a:noFill/>
                          <a:prstDash val="solid"/>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txbx>
                        <w:txbxContent>
                          <w:p w14:paraId="2A1D9CB1" w14:textId="35535435" w:rsidR="004A7734" w:rsidRPr="004A7734" w:rsidRDefault="004A7734" w:rsidP="004A7734">
                            <w:pPr>
                              <w:rPr>
                                <w:color w:val="FFFFFF" w:themeColor="background1"/>
                              </w:rPr>
                            </w:pPr>
                            <w:r w:rsidRPr="004A7734">
                              <w:rPr>
                                <w:color w:val="FFFFFF" w:themeColor="background1"/>
                              </w:rPr>
                              <w:t>If you are in doubt</w:t>
                            </w:r>
                            <w:r w:rsidR="00BA0407">
                              <w:rPr>
                                <w:color w:val="FFFFFF" w:themeColor="background1"/>
                              </w:rPr>
                              <w:t>,</w:t>
                            </w:r>
                            <w:r w:rsidRPr="004A7734">
                              <w:rPr>
                                <w:color w:val="FFFFFF" w:themeColor="background1"/>
                              </w:rPr>
                              <w:t xml:space="preserve"> call Adult Social Care for a discussion about any concerns on 0800 137 195.</w:t>
                            </w:r>
                          </w:p>
                          <w:p w14:paraId="14B3620D" w14:textId="05A65A18" w:rsidR="004A7734" w:rsidRPr="004A7734" w:rsidRDefault="004A7734" w:rsidP="004A7734">
                            <w:pPr>
                              <w:rPr>
                                <w:color w:val="FFFFFF" w:themeColor="background1"/>
                              </w:rPr>
                            </w:pPr>
                            <w:r w:rsidRPr="004A7734">
                              <w:rPr>
                                <w:color w:val="FFFFFF" w:themeColor="background1"/>
                              </w:rPr>
                              <w:t xml:space="preserve">For advice </w:t>
                            </w:r>
                            <w:r>
                              <w:rPr>
                                <w:color w:val="FFFFFF" w:themeColor="background1"/>
                              </w:rPr>
                              <w:t>on</w:t>
                            </w:r>
                            <w:r w:rsidRPr="004A7734">
                              <w:rPr>
                                <w:color w:val="FFFFFF" w:themeColor="background1"/>
                              </w:rPr>
                              <w:t xml:space="preserve"> how to make a referral via the portal</w:t>
                            </w:r>
                            <w:r w:rsidR="00BA0407">
                              <w:rPr>
                                <w:color w:val="FFFFFF" w:themeColor="background1"/>
                              </w:rPr>
                              <w:t>,</w:t>
                            </w:r>
                            <w:r w:rsidRPr="004A7734">
                              <w:rPr>
                                <w:color w:val="FFFFFF" w:themeColor="background1"/>
                              </w:rPr>
                              <w:t xml:space="preserve"> please see “report a concern” and select the “professionals” tab via:</w:t>
                            </w:r>
                          </w:p>
                          <w:p w14:paraId="69765F1F" w14:textId="77777777" w:rsidR="004A7734" w:rsidRDefault="004A7734" w:rsidP="00E9569A"/>
                          <w:p w14:paraId="58037619" w14:textId="1710AA45" w:rsidR="00C20D2C" w:rsidRPr="00BA0407" w:rsidRDefault="00F003BE" w:rsidP="00BA0407">
                            <w:pPr>
                              <w:jc w:val="center"/>
                              <w:rPr>
                                <w:color w:val="B8CCE4" w:themeColor="accent1" w:themeTint="66"/>
                              </w:rPr>
                            </w:pPr>
                            <w:hyperlink r:id="rId23" w:history="1">
                              <w:r w:rsidR="004A7734" w:rsidRPr="00BA0407">
                                <w:rPr>
                                  <w:rStyle w:val="Hyperlink"/>
                                  <w:color w:val="B8CCE4" w:themeColor="accent1" w:themeTint="66"/>
                                </w:rPr>
                                <w:t>https://www.buckssafeguarding.org.uk/adultsboard/report-a-concern/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0DB63" id="Rectangle: Rounded Corners 111" o:spid="_x0000_s1052" style="position:absolute;margin-left:-42.05pt;margin-top:589.6pt;width:535.55pt;height:8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" fillcolor="#4f81bd [3204]" stroked="f" strokeweight="2pt">
                <v:shadow on="t" color="black" offset="0,1pt"/>
                <v:textbox>
                  <w:txbxContent>
                    <w:p w14:paraId="2A1D9CB1" w14:textId="35535435" w:rsidR="004A7734" w:rsidRPr="004A7734" w:rsidRDefault="004A7734" w:rsidP="004A7734">
                      <w:pPr>
                        <w:rPr>
                          <w:color w:val="FFFFFF" w:themeColor="background1"/>
                        </w:rPr>
                      </w:pPr>
                      <w:r w:rsidRPr="004A7734">
                        <w:rPr>
                          <w:color w:val="FFFFFF" w:themeColor="background1"/>
                        </w:rPr>
                        <w:t>If you are in doubt</w:t>
                      </w:r>
                      <w:r w:rsidR="00BA0407">
                        <w:rPr>
                          <w:color w:val="FFFFFF" w:themeColor="background1"/>
                        </w:rPr>
                        <w:t>,</w:t>
                      </w:r>
                      <w:r w:rsidRPr="004A7734">
                        <w:rPr>
                          <w:color w:val="FFFFFF" w:themeColor="background1"/>
                        </w:rPr>
                        <w:t xml:space="preserve"> call Adult Social Care for a discussion about any concerns on 0800 137 195.</w:t>
                      </w:r>
                    </w:p>
                    <w:p w14:paraId="14B3620D" w14:textId="05A65A18" w:rsidR="004A7734" w:rsidRPr="004A7734" w:rsidRDefault="004A7734" w:rsidP="004A7734">
                      <w:pPr>
                        <w:rPr>
                          <w:color w:val="FFFFFF" w:themeColor="background1"/>
                        </w:rPr>
                      </w:pPr>
                      <w:r w:rsidRPr="004A7734">
                        <w:rPr>
                          <w:color w:val="FFFFFF" w:themeColor="background1"/>
                        </w:rPr>
                        <w:t xml:space="preserve">For advice </w:t>
                      </w:r>
                      <w:r>
                        <w:rPr>
                          <w:color w:val="FFFFFF" w:themeColor="background1"/>
                        </w:rPr>
                        <w:t>on</w:t>
                      </w:r>
                      <w:r w:rsidRPr="004A7734">
                        <w:rPr>
                          <w:color w:val="FFFFFF" w:themeColor="background1"/>
                        </w:rPr>
                        <w:t xml:space="preserve"> how to make a referral via the portal</w:t>
                      </w:r>
                      <w:r w:rsidR="00BA0407">
                        <w:rPr>
                          <w:color w:val="FFFFFF" w:themeColor="background1"/>
                        </w:rPr>
                        <w:t>,</w:t>
                      </w:r>
                      <w:r w:rsidRPr="004A7734">
                        <w:rPr>
                          <w:color w:val="FFFFFF" w:themeColor="background1"/>
                        </w:rPr>
                        <w:t xml:space="preserve"> please see “report a concern” and select the “professionals” tab via:</w:t>
                      </w:r>
                    </w:p>
                    <w:p w14:paraId="69765F1F" w14:textId="77777777" w:rsidR="004A7734" w:rsidRDefault="004A7734" w:rsidP="00E9569A"/>
                    <w:p w14:paraId="58037619" w14:textId="1710AA45" w:rsidR="00C20D2C" w:rsidRPr="00BA0407" w:rsidRDefault="00604AEF" w:rsidP="00BA0407">
                      <w:pPr>
                        <w:jc w:val="center"/>
                        <w:rPr>
                          <w:color w:val="B8CCE4" w:themeColor="accent1" w:themeTint="66"/>
                        </w:rPr>
                      </w:pPr>
                      <w:hyperlink r:id="rId24" w:history="1">
                        <w:r w:rsidR="004A7734" w:rsidRPr="00BA0407">
                          <w:rPr>
                            <w:rStyle w:val="Hyperlink"/>
                            <w:color w:val="B8CCE4" w:themeColor="accent1" w:themeTint="66"/>
                          </w:rPr>
                          <w:t>https://www.buckssafeguarding.org.uk/adultsboard/report-a-concern/</w:t>
                        </w:r>
                      </w:hyperlink>
                    </w:p>
                  </w:txbxContent>
                </v:textbox>
                <w10:wrap anchorx="margin"/>
              </v:roundrect>
            </w:pict>
          </mc:Fallback>
        </mc:AlternateContent>
      </w:r>
    </w:p>
    <w:sectPr w:rsidR="002E2A81" w:rsidSect="00CB209E">
      <w:pgSz w:w="11900" w:h="16850"/>
      <w:pgMar w:top="1440" w:right="1440" w:bottom="1440" w:left="14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B0096" w14:textId="77777777" w:rsidR="00604AEF" w:rsidRDefault="00604AEF">
      <w:r>
        <w:separator/>
      </w:r>
    </w:p>
  </w:endnote>
  <w:endnote w:type="continuationSeparator" w:id="0">
    <w:p w14:paraId="2A0338F2" w14:textId="77777777" w:rsidR="00604AEF" w:rsidRDefault="00604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B78F5" w14:textId="4FE83B37" w:rsidR="00635830" w:rsidRDefault="00AB7C9C" w:rsidP="00635830">
    <w:pPr>
      <w:pStyle w:val="Footer"/>
      <w:jc w:val="right"/>
    </w:pPr>
    <w:r>
      <w:t>02/22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351AF" w14:textId="7480BF58" w:rsidR="002E2A81" w:rsidRDefault="00AB7C9C" w:rsidP="00CB209E">
    <w:pPr>
      <w:pStyle w:val="BodyText"/>
      <w:rPr>
        <w:sz w:val="20"/>
      </w:rPr>
    </w:pPr>
    <w:r>
      <w:rPr>
        <w:noProof/>
      </w:rPr>
      <mc:AlternateContent>
        <mc:Choice Requires="wps">
          <w:drawing>
            <wp:anchor distT="0" distB="0" distL="114300" distR="114300" simplePos="0" relativeHeight="251657728" behindDoc="1" locked="0" layoutInCell="1" allowOverlap="1" wp14:anchorId="30E6D17D" wp14:editId="507EC90B">
              <wp:simplePos x="0" y="0"/>
              <wp:positionH relativeFrom="page">
                <wp:posOffset>6836410</wp:posOffset>
              </wp:positionH>
              <wp:positionV relativeFrom="page">
                <wp:posOffset>10332247</wp:posOffset>
              </wp:positionV>
              <wp:extent cx="133350" cy="139700"/>
              <wp:effectExtent l="0" t="0" r="0" b="127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9423D" w14:textId="77777777" w:rsidR="002E2A81" w:rsidRDefault="004E7C4E">
                          <w:pPr>
                            <w:spacing w:before="15"/>
                            <w:ind w:left="60"/>
                            <w:rPr>
                              <w:sz w:val="16"/>
                            </w:rPr>
                          </w:pPr>
                          <w:r>
                            <w:fldChar w:fldCharType="begin"/>
                          </w:r>
                          <w:r>
                            <w:rPr>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E6D17D" id="_x0000_t202" coordsize="21600,21600" o:spt="202" path="m,l,21600r21600,l21600,xe">
              <v:stroke joinstyle="miter"/>
              <v:path gradientshapeok="t" o:connecttype="rect"/>
            </v:shapetype>
            <v:shape id="Text Box 1" o:spid="_x0000_s1053" type="#_x0000_t202" style="position:absolute;margin-left:538.3pt;margin-top:813.55pt;width:10.5pt;height:1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" filled="f" stroked="f">
              <v:textbox inset="0,0,0,0">
                <w:txbxContent>
                  <w:p w14:paraId="51B9423D" w14:textId="77777777" w:rsidR="002E2A81" w:rsidRDefault="004E7C4E">
                    <w:pPr>
                      <w:spacing w:before="15"/>
                      <w:ind w:left="60"/>
                      <w:rPr>
                        <w:sz w:val="16"/>
                      </w:rPr>
                    </w:pPr>
                    <w:r>
                      <w:fldChar w:fldCharType="begin"/>
                    </w:r>
                    <w:r>
                      <w:rPr>
                        <w:sz w:val="16"/>
                      </w:rPr>
                      <w:instrText xml:space="preserve"> PAGE </w:instrText>
                    </w:r>
                    <w:r>
                      <w:fldChar w:fldCharType="separate"/>
                    </w:r>
                    <w:r>
                      <w:t>2</w:t>
                    </w:r>
                    <w:r>
                      <w:fldChar w:fldCharType="end"/>
                    </w:r>
                  </w:p>
                </w:txbxContent>
              </v:textbox>
              <w10:wrap anchorx="page" anchory="page"/>
            </v:shape>
          </w:pict>
        </mc:Fallback>
      </mc:AlternateContent>
    </w:r>
    <w:r w:rsidR="00541100">
      <w:rPr>
        <w:noProof/>
      </w:rPr>
      <w:drawing>
        <wp:anchor distT="0" distB="0" distL="114300" distR="114300" simplePos="0" relativeHeight="251659776" behindDoc="1" locked="0" layoutInCell="1" allowOverlap="1" wp14:anchorId="7352E493" wp14:editId="0A398AA2">
          <wp:simplePos x="0" y="0"/>
          <wp:positionH relativeFrom="margin">
            <wp:posOffset>-917575</wp:posOffset>
          </wp:positionH>
          <wp:positionV relativeFrom="page">
            <wp:posOffset>10554970</wp:posOffset>
          </wp:positionV>
          <wp:extent cx="7560000" cy="146050"/>
          <wp:effectExtent l="0" t="0" r="3175" b="6350"/>
          <wp:wrapThrough wrapText="bothSides">
            <wp:wrapPolygon edited="0">
              <wp:start x="0" y="0"/>
              <wp:lineTo x="0" y="19722"/>
              <wp:lineTo x="21555" y="19722"/>
              <wp:lineTo x="21555" y="0"/>
              <wp:lineTo x="0" y="0"/>
            </wp:wrapPolygon>
          </wp:wrapThrough>
          <wp:docPr id="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60000" cy="1460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EBDAAE" w14:textId="77777777" w:rsidR="00604AEF" w:rsidRDefault="00604AEF">
      <w:r>
        <w:separator/>
      </w:r>
    </w:p>
  </w:footnote>
  <w:footnote w:type="continuationSeparator" w:id="0">
    <w:p w14:paraId="10EA8910" w14:textId="77777777" w:rsidR="00604AEF" w:rsidRDefault="00604A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626B02"/>
    <w:multiLevelType w:val="hybridMultilevel"/>
    <w:tmpl w:val="59CA2CEC"/>
    <w:lvl w:ilvl="0" w:tplc="A21ED034">
      <w:numFmt w:val="bullet"/>
      <w:lvlText w:val=""/>
      <w:lvlJc w:val="left"/>
      <w:pPr>
        <w:ind w:left="1313" w:hanging="361"/>
      </w:pPr>
      <w:rPr>
        <w:rFonts w:ascii="Symbol" w:eastAsia="Symbol" w:hAnsi="Symbol" w:cs="Symbol" w:hint="default"/>
        <w:color w:val="000000" w:themeColor="text1"/>
        <w:w w:val="100"/>
        <w:sz w:val="24"/>
        <w:szCs w:val="24"/>
        <w:lang w:val="en-GB" w:eastAsia="en-GB" w:bidi="en-GB"/>
      </w:rPr>
    </w:lvl>
    <w:lvl w:ilvl="1" w:tplc="1EE49C88">
      <w:numFmt w:val="bullet"/>
      <w:lvlText w:val="•"/>
      <w:lvlJc w:val="left"/>
      <w:pPr>
        <w:ind w:left="2343" w:hanging="361"/>
      </w:pPr>
      <w:rPr>
        <w:rFonts w:hint="default"/>
        <w:lang w:val="en-GB" w:eastAsia="en-GB" w:bidi="en-GB"/>
      </w:rPr>
    </w:lvl>
    <w:lvl w:ilvl="2" w:tplc="AEF2206C">
      <w:numFmt w:val="bullet"/>
      <w:lvlText w:val="•"/>
      <w:lvlJc w:val="left"/>
      <w:pPr>
        <w:ind w:left="3367" w:hanging="361"/>
      </w:pPr>
      <w:rPr>
        <w:rFonts w:hint="default"/>
        <w:lang w:val="en-GB" w:eastAsia="en-GB" w:bidi="en-GB"/>
      </w:rPr>
    </w:lvl>
    <w:lvl w:ilvl="3" w:tplc="445E1920">
      <w:numFmt w:val="bullet"/>
      <w:lvlText w:val="•"/>
      <w:lvlJc w:val="left"/>
      <w:pPr>
        <w:ind w:left="4391" w:hanging="361"/>
      </w:pPr>
      <w:rPr>
        <w:rFonts w:hint="default"/>
        <w:lang w:val="en-GB" w:eastAsia="en-GB" w:bidi="en-GB"/>
      </w:rPr>
    </w:lvl>
    <w:lvl w:ilvl="4" w:tplc="6AF6C73E">
      <w:numFmt w:val="bullet"/>
      <w:lvlText w:val="•"/>
      <w:lvlJc w:val="left"/>
      <w:pPr>
        <w:ind w:left="5415" w:hanging="361"/>
      </w:pPr>
      <w:rPr>
        <w:rFonts w:hint="default"/>
        <w:lang w:val="en-GB" w:eastAsia="en-GB" w:bidi="en-GB"/>
      </w:rPr>
    </w:lvl>
    <w:lvl w:ilvl="5" w:tplc="137AACCA">
      <w:numFmt w:val="bullet"/>
      <w:lvlText w:val="•"/>
      <w:lvlJc w:val="left"/>
      <w:pPr>
        <w:ind w:left="6439" w:hanging="361"/>
      </w:pPr>
      <w:rPr>
        <w:rFonts w:hint="default"/>
        <w:lang w:val="en-GB" w:eastAsia="en-GB" w:bidi="en-GB"/>
      </w:rPr>
    </w:lvl>
    <w:lvl w:ilvl="6" w:tplc="3CCA9AD6">
      <w:numFmt w:val="bullet"/>
      <w:lvlText w:val="•"/>
      <w:lvlJc w:val="left"/>
      <w:pPr>
        <w:ind w:left="7463" w:hanging="361"/>
      </w:pPr>
      <w:rPr>
        <w:rFonts w:hint="default"/>
        <w:lang w:val="en-GB" w:eastAsia="en-GB" w:bidi="en-GB"/>
      </w:rPr>
    </w:lvl>
    <w:lvl w:ilvl="7" w:tplc="8B082C78">
      <w:numFmt w:val="bullet"/>
      <w:lvlText w:val="•"/>
      <w:lvlJc w:val="left"/>
      <w:pPr>
        <w:ind w:left="8487" w:hanging="361"/>
      </w:pPr>
      <w:rPr>
        <w:rFonts w:hint="default"/>
        <w:lang w:val="en-GB" w:eastAsia="en-GB" w:bidi="en-GB"/>
      </w:rPr>
    </w:lvl>
    <w:lvl w:ilvl="8" w:tplc="73142E9E">
      <w:numFmt w:val="bullet"/>
      <w:lvlText w:val="•"/>
      <w:lvlJc w:val="left"/>
      <w:pPr>
        <w:ind w:left="9511" w:hanging="361"/>
      </w:pPr>
      <w:rPr>
        <w:rFonts w:hint="default"/>
        <w:lang w:val="en-GB" w:eastAsia="en-GB" w:bidi="en-GB"/>
      </w:rPr>
    </w:lvl>
  </w:abstractNum>
  <w:abstractNum w:abstractNumId="1" w15:restartNumberingAfterBreak="0">
    <w:nsid w:val="28B307B2"/>
    <w:multiLevelType w:val="hybridMultilevel"/>
    <w:tmpl w:val="991EBDB2"/>
    <w:lvl w:ilvl="0" w:tplc="0068F494">
      <w:numFmt w:val="bullet"/>
      <w:lvlText w:val=""/>
      <w:lvlJc w:val="left"/>
      <w:pPr>
        <w:ind w:left="367" w:hanging="361"/>
      </w:pPr>
      <w:rPr>
        <w:rFonts w:ascii="Symbol" w:eastAsia="Symbol" w:hAnsi="Symbol" w:cs="Symbol" w:hint="default"/>
        <w:color w:val="9BBB59" w:themeColor="accent3"/>
        <w:w w:val="100"/>
        <w:sz w:val="24"/>
        <w:szCs w:val="24"/>
        <w:lang w:val="en-GB" w:eastAsia="en-GB" w:bidi="en-GB"/>
      </w:rPr>
    </w:lvl>
    <w:lvl w:ilvl="1" w:tplc="B8EEFB22">
      <w:numFmt w:val="bullet"/>
      <w:lvlText w:val="•"/>
      <w:lvlJc w:val="left"/>
      <w:pPr>
        <w:ind w:left="812" w:hanging="361"/>
      </w:pPr>
      <w:rPr>
        <w:rFonts w:hint="default"/>
        <w:lang w:val="en-GB" w:eastAsia="en-GB" w:bidi="en-GB"/>
      </w:rPr>
    </w:lvl>
    <w:lvl w:ilvl="2" w:tplc="089EF3DC">
      <w:numFmt w:val="bullet"/>
      <w:lvlText w:val="•"/>
      <w:lvlJc w:val="left"/>
      <w:pPr>
        <w:ind w:left="1264" w:hanging="361"/>
      </w:pPr>
      <w:rPr>
        <w:rFonts w:hint="default"/>
        <w:lang w:val="en-GB" w:eastAsia="en-GB" w:bidi="en-GB"/>
      </w:rPr>
    </w:lvl>
    <w:lvl w:ilvl="3" w:tplc="E25C98FA">
      <w:numFmt w:val="bullet"/>
      <w:lvlText w:val="•"/>
      <w:lvlJc w:val="left"/>
      <w:pPr>
        <w:ind w:left="1717" w:hanging="361"/>
      </w:pPr>
      <w:rPr>
        <w:rFonts w:hint="default"/>
        <w:lang w:val="en-GB" w:eastAsia="en-GB" w:bidi="en-GB"/>
      </w:rPr>
    </w:lvl>
    <w:lvl w:ilvl="4" w:tplc="36C450CC">
      <w:numFmt w:val="bullet"/>
      <w:lvlText w:val="•"/>
      <w:lvlJc w:val="left"/>
      <w:pPr>
        <w:ind w:left="2169" w:hanging="361"/>
      </w:pPr>
      <w:rPr>
        <w:rFonts w:hint="default"/>
        <w:lang w:val="en-GB" w:eastAsia="en-GB" w:bidi="en-GB"/>
      </w:rPr>
    </w:lvl>
    <w:lvl w:ilvl="5" w:tplc="F89C3EBE">
      <w:numFmt w:val="bullet"/>
      <w:lvlText w:val="•"/>
      <w:lvlJc w:val="left"/>
      <w:pPr>
        <w:ind w:left="2622" w:hanging="361"/>
      </w:pPr>
      <w:rPr>
        <w:rFonts w:hint="default"/>
        <w:lang w:val="en-GB" w:eastAsia="en-GB" w:bidi="en-GB"/>
      </w:rPr>
    </w:lvl>
    <w:lvl w:ilvl="6" w:tplc="55784226">
      <w:numFmt w:val="bullet"/>
      <w:lvlText w:val="•"/>
      <w:lvlJc w:val="left"/>
      <w:pPr>
        <w:ind w:left="3074" w:hanging="361"/>
      </w:pPr>
      <w:rPr>
        <w:rFonts w:hint="default"/>
        <w:lang w:val="en-GB" w:eastAsia="en-GB" w:bidi="en-GB"/>
      </w:rPr>
    </w:lvl>
    <w:lvl w:ilvl="7" w:tplc="027EE998">
      <w:numFmt w:val="bullet"/>
      <w:lvlText w:val="•"/>
      <w:lvlJc w:val="left"/>
      <w:pPr>
        <w:ind w:left="3526" w:hanging="361"/>
      </w:pPr>
      <w:rPr>
        <w:rFonts w:hint="default"/>
        <w:lang w:val="en-GB" w:eastAsia="en-GB" w:bidi="en-GB"/>
      </w:rPr>
    </w:lvl>
    <w:lvl w:ilvl="8" w:tplc="FE965998">
      <w:numFmt w:val="bullet"/>
      <w:lvlText w:val="•"/>
      <w:lvlJc w:val="left"/>
      <w:pPr>
        <w:ind w:left="3979" w:hanging="361"/>
      </w:pPr>
      <w:rPr>
        <w:rFonts w:hint="default"/>
        <w:lang w:val="en-GB" w:eastAsia="en-GB" w:bidi="en-GB"/>
      </w:rPr>
    </w:lvl>
  </w:abstractNum>
  <w:abstractNum w:abstractNumId="2" w15:restartNumberingAfterBreak="0">
    <w:nsid w:val="355D65BC"/>
    <w:multiLevelType w:val="hybridMultilevel"/>
    <w:tmpl w:val="8E164E42"/>
    <w:lvl w:ilvl="0" w:tplc="951612B2">
      <w:numFmt w:val="bullet"/>
      <w:lvlText w:val=""/>
      <w:lvlJc w:val="left"/>
      <w:pPr>
        <w:ind w:left="367" w:hanging="361"/>
      </w:pPr>
      <w:rPr>
        <w:rFonts w:ascii="Symbol" w:eastAsia="Symbol" w:hAnsi="Symbol" w:cs="Symbol" w:hint="default"/>
        <w:color w:val="9BBB59" w:themeColor="accent3"/>
        <w:w w:val="100"/>
        <w:sz w:val="24"/>
        <w:szCs w:val="24"/>
        <w:lang w:val="en-GB" w:eastAsia="en-GB" w:bidi="en-GB"/>
      </w:rPr>
    </w:lvl>
    <w:lvl w:ilvl="1" w:tplc="A7DAEC3A">
      <w:numFmt w:val="bullet"/>
      <w:lvlText w:val="•"/>
      <w:lvlJc w:val="left"/>
      <w:pPr>
        <w:ind w:left="812" w:hanging="361"/>
      </w:pPr>
      <w:rPr>
        <w:rFonts w:hint="default"/>
        <w:lang w:val="en-GB" w:eastAsia="en-GB" w:bidi="en-GB"/>
      </w:rPr>
    </w:lvl>
    <w:lvl w:ilvl="2" w:tplc="19229A20">
      <w:numFmt w:val="bullet"/>
      <w:lvlText w:val="•"/>
      <w:lvlJc w:val="left"/>
      <w:pPr>
        <w:ind w:left="1264" w:hanging="361"/>
      </w:pPr>
      <w:rPr>
        <w:rFonts w:hint="default"/>
        <w:lang w:val="en-GB" w:eastAsia="en-GB" w:bidi="en-GB"/>
      </w:rPr>
    </w:lvl>
    <w:lvl w:ilvl="3" w:tplc="6352A3F0">
      <w:numFmt w:val="bullet"/>
      <w:lvlText w:val="•"/>
      <w:lvlJc w:val="left"/>
      <w:pPr>
        <w:ind w:left="1717" w:hanging="361"/>
      </w:pPr>
      <w:rPr>
        <w:rFonts w:hint="default"/>
        <w:lang w:val="en-GB" w:eastAsia="en-GB" w:bidi="en-GB"/>
      </w:rPr>
    </w:lvl>
    <w:lvl w:ilvl="4" w:tplc="B93CD174">
      <w:numFmt w:val="bullet"/>
      <w:lvlText w:val="•"/>
      <w:lvlJc w:val="left"/>
      <w:pPr>
        <w:ind w:left="2169" w:hanging="361"/>
      </w:pPr>
      <w:rPr>
        <w:rFonts w:hint="default"/>
        <w:lang w:val="en-GB" w:eastAsia="en-GB" w:bidi="en-GB"/>
      </w:rPr>
    </w:lvl>
    <w:lvl w:ilvl="5" w:tplc="C96A971E">
      <w:numFmt w:val="bullet"/>
      <w:lvlText w:val="•"/>
      <w:lvlJc w:val="left"/>
      <w:pPr>
        <w:ind w:left="2622" w:hanging="361"/>
      </w:pPr>
      <w:rPr>
        <w:rFonts w:hint="default"/>
        <w:lang w:val="en-GB" w:eastAsia="en-GB" w:bidi="en-GB"/>
      </w:rPr>
    </w:lvl>
    <w:lvl w:ilvl="6" w:tplc="DA5A6DBC">
      <w:numFmt w:val="bullet"/>
      <w:lvlText w:val="•"/>
      <w:lvlJc w:val="left"/>
      <w:pPr>
        <w:ind w:left="3074" w:hanging="361"/>
      </w:pPr>
      <w:rPr>
        <w:rFonts w:hint="default"/>
        <w:lang w:val="en-GB" w:eastAsia="en-GB" w:bidi="en-GB"/>
      </w:rPr>
    </w:lvl>
    <w:lvl w:ilvl="7" w:tplc="508C639E">
      <w:numFmt w:val="bullet"/>
      <w:lvlText w:val="•"/>
      <w:lvlJc w:val="left"/>
      <w:pPr>
        <w:ind w:left="3526" w:hanging="361"/>
      </w:pPr>
      <w:rPr>
        <w:rFonts w:hint="default"/>
        <w:lang w:val="en-GB" w:eastAsia="en-GB" w:bidi="en-GB"/>
      </w:rPr>
    </w:lvl>
    <w:lvl w:ilvl="8" w:tplc="10FC1620">
      <w:numFmt w:val="bullet"/>
      <w:lvlText w:val="•"/>
      <w:lvlJc w:val="left"/>
      <w:pPr>
        <w:ind w:left="3979" w:hanging="361"/>
      </w:pPr>
      <w:rPr>
        <w:rFonts w:hint="default"/>
        <w:lang w:val="en-GB" w:eastAsia="en-GB" w:bidi="en-GB"/>
      </w:rPr>
    </w:lvl>
  </w:abstractNum>
  <w:abstractNum w:abstractNumId="3" w15:restartNumberingAfterBreak="0">
    <w:nsid w:val="39844A6D"/>
    <w:multiLevelType w:val="hybridMultilevel"/>
    <w:tmpl w:val="E34A5008"/>
    <w:lvl w:ilvl="0" w:tplc="AF80401E">
      <w:numFmt w:val="bullet"/>
      <w:lvlText w:val=""/>
      <w:lvlJc w:val="left"/>
      <w:pPr>
        <w:ind w:left="367" w:hanging="361"/>
      </w:pPr>
      <w:rPr>
        <w:rFonts w:ascii="Symbol" w:eastAsia="Symbol" w:hAnsi="Symbol" w:cs="Symbol" w:hint="default"/>
        <w:color w:val="C0504D" w:themeColor="accent2"/>
        <w:w w:val="100"/>
        <w:sz w:val="24"/>
        <w:szCs w:val="24"/>
        <w:lang w:val="en-GB" w:eastAsia="en-GB" w:bidi="en-GB"/>
      </w:rPr>
    </w:lvl>
    <w:lvl w:ilvl="1" w:tplc="8F3A0746">
      <w:numFmt w:val="bullet"/>
      <w:lvlText w:val="•"/>
      <w:lvlJc w:val="left"/>
      <w:pPr>
        <w:ind w:left="812" w:hanging="361"/>
      </w:pPr>
      <w:rPr>
        <w:rFonts w:hint="default"/>
        <w:lang w:val="en-GB" w:eastAsia="en-GB" w:bidi="en-GB"/>
      </w:rPr>
    </w:lvl>
    <w:lvl w:ilvl="2" w:tplc="5B5C2E9E">
      <w:numFmt w:val="bullet"/>
      <w:lvlText w:val="•"/>
      <w:lvlJc w:val="left"/>
      <w:pPr>
        <w:ind w:left="1264" w:hanging="361"/>
      </w:pPr>
      <w:rPr>
        <w:rFonts w:hint="default"/>
        <w:lang w:val="en-GB" w:eastAsia="en-GB" w:bidi="en-GB"/>
      </w:rPr>
    </w:lvl>
    <w:lvl w:ilvl="3" w:tplc="D096A8EA">
      <w:numFmt w:val="bullet"/>
      <w:lvlText w:val="•"/>
      <w:lvlJc w:val="left"/>
      <w:pPr>
        <w:ind w:left="1717" w:hanging="361"/>
      </w:pPr>
      <w:rPr>
        <w:rFonts w:hint="default"/>
        <w:lang w:val="en-GB" w:eastAsia="en-GB" w:bidi="en-GB"/>
      </w:rPr>
    </w:lvl>
    <w:lvl w:ilvl="4" w:tplc="8A6A95C4">
      <w:numFmt w:val="bullet"/>
      <w:lvlText w:val="•"/>
      <w:lvlJc w:val="left"/>
      <w:pPr>
        <w:ind w:left="2169" w:hanging="361"/>
      </w:pPr>
      <w:rPr>
        <w:rFonts w:hint="default"/>
        <w:lang w:val="en-GB" w:eastAsia="en-GB" w:bidi="en-GB"/>
      </w:rPr>
    </w:lvl>
    <w:lvl w:ilvl="5" w:tplc="F246FB88">
      <w:numFmt w:val="bullet"/>
      <w:lvlText w:val="•"/>
      <w:lvlJc w:val="left"/>
      <w:pPr>
        <w:ind w:left="2622" w:hanging="361"/>
      </w:pPr>
      <w:rPr>
        <w:rFonts w:hint="default"/>
        <w:lang w:val="en-GB" w:eastAsia="en-GB" w:bidi="en-GB"/>
      </w:rPr>
    </w:lvl>
    <w:lvl w:ilvl="6" w:tplc="4D622D9E">
      <w:numFmt w:val="bullet"/>
      <w:lvlText w:val="•"/>
      <w:lvlJc w:val="left"/>
      <w:pPr>
        <w:ind w:left="3074" w:hanging="361"/>
      </w:pPr>
      <w:rPr>
        <w:rFonts w:hint="default"/>
        <w:lang w:val="en-GB" w:eastAsia="en-GB" w:bidi="en-GB"/>
      </w:rPr>
    </w:lvl>
    <w:lvl w:ilvl="7" w:tplc="7666AC4C">
      <w:numFmt w:val="bullet"/>
      <w:lvlText w:val="•"/>
      <w:lvlJc w:val="left"/>
      <w:pPr>
        <w:ind w:left="3526" w:hanging="361"/>
      </w:pPr>
      <w:rPr>
        <w:rFonts w:hint="default"/>
        <w:lang w:val="en-GB" w:eastAsia="en-GB" w:bidi="en-GB"/>
      </w:rPr>
    </w:lvl>
    <w:lvl w:ilvl="8" w:tplc="6A92EF28">
      <w:numFmt w:val="bullet"/>
      <w:lvlText w:val="•"/>
      <w:lvlJc w:val="left"/>
      <w:pPr>
        <w:ind w:left="3979" w:hanging="361"/>
      </w:pPr>
      <w:rPr>
        <w:rFonts w:hint="default"/>
        <w:lang w:val="en-GB" w:eastAsia="en-GB" w:bidi="en-GB"/>
      </w:rPr>
    </w:lvl>
  </w:abstractNum>
  <w:abstractNum w:abstractNumId="4" w15:restartNumberingAfterBreak="0">
    <w:nsid w:val="74C16335"/>
    <w:multiLevelType w:val="hybridMultilevel"/>
    <w:tmpl w:val="D318C7B4"/>
    <w:lvl w:ilvl="0" w:tplc="EB6E60DE">
      <w:numFmt w:val="bullet"/>
      <w:lvlText w:val=""/>
      <w:lvlJc w:val="left"/>
      <w:pPr>
        <w:ind w:left="367" w:hanging="361"/>
      </w:pPr>
      <w:rPr>
        <w:rFonts w:ascii="Symbol" w:eastAsia="Symbol" w:hAnsi="Symbol" w:cs="Symbol" w:hint="default"/>
        <w:color w:val="C0504D" w:themeColor="accent2"/>
        <w:w w:val="100"/>
        <w:sz w:val="24"/>
        <w:szCs w:val="24"/>
        <w:lang w:val="en-GB" w:eastAsia="en-GB" w:bidi="en-GB"/>
      </w:rPr>
    </w:lvl>
    <w:lvl w:ilvl="1" w:tplc="7AE4E7EE">
      <w:numFmt w:val="bullet"/>
      <w:lvlText w:val="•"/>
      <w:lvlJc w:val="left"/>
      <w:pPr>
        <w:ind w:left="812" w:hanging="361"/>
      </w:pPr>
      <w:rPr>
        <w:rFonts w:hint="default"/>
        <w:lang w:val="en-GB" w:eastAsia="en-GB" w:bidi="en-GB"/>
      </w:rPr>
    </w:lvl>
    <w:lvl w:ilvl="2" w:tplc="4774810A">
      <w:numFmt w:val="bullet"/>
      <w:lvlText w:val="•"/>
      <w:lvlJc w:val="left"/>
      <w:pPr>
        <w:ind w:left="1264" w:hanging="361"/>
      </w:pPr>
      <w:rPr>
        <w:rFonts w:hint="default"/>
        <w:lang w:val="en-GB" w:eastAsia="en-GB" w:bidi="en-GB"/>
      </w:rPr>
    </w:lvl>
    <w:lvl w:ilvl="3" w:tplc="04906CE8">
      <w:numFmt w:val="bullet"/>
      <w:lvlText w:val="•"/>
      <w:lvlJc w:val="left"/>
      <w:pPr>
        <w:ind w:left="1717" w:hanging="361"/>
      </w:pPr>
      <w:rPr>
        <w:rFonts w:hint="default"/>
        <w:lang w:val="en-GB" w:eastAsia="en-GB" w:bidi="en-GB"/>
      </w:rPr>
    </w:lvl>
    <w:lvl w:ilvl="4" w:tplc="7E82B7F0">
      <w:numFmt w:val="bullet"/>
      <w:lvlText w:val="•"/>
      <w:lvlJc w:val="left"/>
      <w:pPr>
        <w:ind w:left="2169" w:hanging="361"/>
      </w:pPr>
      <w:rPr>
        <w:rFonts w:hint="default"/>
        <w:lang w:val="en-GB" w:eastAsia="en-GB" w:bidi="en-GB"/>
      </w:rPr>
    </w:lvl>
    <w:lvl w:ilvl="5" w:tplc="E0B627F6">
      <w:numFmt w:val="bullet"/>
      <w:lvlText w:val="•"/>
      <w:lvlJc w:val="left"/>
      <w:pPr>
        <w:ind w:left="2622" w:hanging="361"/>
      </w:pPr>
      <w:rPr>
        <w:rFonts w:hint="default"/>
        <w:lang w:val="en-GB" w:eastAsia="en-GB" w:bidi="en-GB"/>
      </w:rPr>
    </w:lvl>
    <w:lvl w:ilvl="6" w:tplc="666C9EA2">
      <w:numFmt w:val="bullet"/>
      <w:lvlText w:val="•"/>
      <w:lvlJc w:val="left"/>
      <w:pPr>
        <w:ind w:left="3074" w:hanging="361"/>
      </w:pPr>
      <w:rPr>
        <w:rFonts w:hint="default"/>
        <w:lang w:val="en-GB" w:eastAsia="en-GB" w:bidi="en-GB"/>
      </w:rPr>
    </w:lvl>
    <w:lvl w:ilvl="7" w:tplc="4E42B1E4">
      <w:numFmt w:val="bullet"/>
      <w:lvlText w:val="•"/>
      <w:lvlJc w:val="left"/>
      <w:pPr>
        <w:ind w:left="3526" w:hanging="361"/>
      </w:pPr>
      <w:rPr>
        <w:rFonts w:hint="default"/>
        <w:lang w:val="en-GB" w:eastAsia="en-GB" w:bidi="en-GB"/>
      </w:rPr>
    </w:lvl>
    <w:lvl w:ilvl="8" w:tplc="EE1C3EE6">
      <w:numFmt w:val="bullet"/>
      <w:lvlText w:val="•"/>
      <w:lvlJc w:val="left"/>
      <w:pPr>
        <w:ind w:left="3979" w:hanging="361"/>
      </w:pPr>
      <w:rPr>
        <w:rFonts w:hint="default"/>
        <w:lang w:val="en-GB" w:eastAsia="en-GB" w:bidi="en-GB"/>
      </w:rPr>
    </w:lvl>
  </w:abstractNum>
  <w:num w:numId="1">
    <w:abstractNumId w:val="0"/>
  </w:num>
  <w:num w:numId="2">
    <w:abstractNumId w:val="4"/>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2A81"/>
    <w:rsid w:val="00083C47"/>
    <w:rsid w:val="000C03B0"/>
    <w:rsid w:val="000D5B2C"/>
    <w:rsid w:val="000D7C70"/>
    <w:rsid w:val="001005CD"/>
    <w:rsid w:val="0016344F"/>
    <w:rsid w:val="001A1F99"/>
    <w:rsid w:val="001B247A"/>
    <w:rsid w:val="001C76F7"/>
    <w:rsid w:val="001F6FB7"/>
    <w:rsid w:val="00245CA7"/>
    <w:rsid w:val="00276AD1"/>
    <w:rsid w:val="002E2A81"/>
    <w:rsid w:val="0031215E"/>
    <w:rsid w:val="00330CF6"/>
    <w:rsid w:val="00333794"/>
    <w:rsid w:val="003405A7"/>
    <w:rsid w:val="00354D3D"/>
    <w:rsid w:val="00356741"/>
    <w:rsid w:val="00360740"/>
    <w:rsid w:val="00372938"/>
    <w:rsid w:val="003C093B"/>
    <w:rsid w:val="00406DDD"/>
    <w:rsid w:val="004220E7"/>
    <w:rsid w:val="00467F34"/>
    <w:rsid w:val="00470560"/>
    <w:rsid w:val="004805B5"/>
    <w:rsid w:val="004A7734"/>
    <w:rsid w:val="004B2B8B"/>
    <w:rsid w:val="004C1552"/>
    <w:rsid w:val="004E7C4E"/>
    <w:rsid w:val="00515D4E"/>
    <w:rsid w:val="005204F9"/>
    <w:rsid w:val="00541100"/>
    <w:rsid w:val="00551D48"/>
    <w:rsid w:val="00552333"/>
    <w:rsid w:val="00583104"/>
    <w:rsid w:val="00592FE5"/>
    <w:rsid w:val="005D1020"/>
    <w:rsid w:val="005E37DC"/>
    <w:rsid w:val="005E4207"/>
    <w:rsid w:val="005F5726"/>
    <w:rsid w:val="00604AEF"/>
    <w:rsid w:val="00626D91"/>
    <w:rsid w:val="00630193"/>
    <w:rsid w:val="00635830"/>
    <w:rsid w:val="006467CC"/>
    <w:rsid w:val="006959E9"/>
    <w:rsid w:val="006A7BF5"/>
    <w:rsid w:val="006B138F"/>
    <w:rsid w:val="006D009E"/>
    <w:rsid w:val="007077AD"/>
    <w:rsid w:val="00743926"/>
    <w:rsid w:val="00785B64"/>
    <w:rsid w:val="007C22F3"/>
    <w:rsid w:val="007E5B88"/>
    <w:rsid w:val="007F7042"/>
    <w:rsid w:val="0081475C"/>
    <w:rsid w:val="00845C74"/>
    <w:rsid w:val="00863940"/>
    <w:rsid w:val="00876828"/>
    <w:rsid w:val="008940CD"/>
    <w:rsid w:val="008B4B57"/>
    <w:rsid w:val="008C477E"/>
    <w:rsid w:val="009068A1"/>
    <w:rsid w:val="0090720C"/>
    <w:rsid w:val="00927642"/>
    <w:rsid w:val="009A104B"/>
    <w:rsid w:val="009A32DB"/>
    <w:rsid w:val="009B5865"/>
    <w:rsid w:val="009E189A"/>
    <w:rsid w:val="009F2071"/>
    <w:rsid w:val="00A21CBF"/>
    <w:rsid w:val="00A2713B"/>
    <w:rsid w:val="00A5115C"/>
    <w:rsid w:val="00A65C33"/>
    <w:rsid w:val="00AB7C9C"/>
    <w:rsid w:val="00B74439"/>
    <w:rsid w:val="00B926B8"/>
    <w:rsid w:val="00BA0407"/>
    <w:rsid w:val="00BC28B4"/>
    <w:rsid w:val="00BD3B83"/>
    <w:rsid w:val="00BE06A7"/>
    <w:rsid w:val="00BE53D5"/>
    <w:rsid w:val="00C20D2C"/>
    <w:rsid w:val="00C30E30"/>
    <w:rsid w:val="00C4170B"/>
    <w:rsid w:val="00C64B6E"/>
    <w:rsid w:val="00CB209E"/>
    <w:rsid w:val="00CB271D"/>
    <w:rsid w:val="00D01F7B"/>
    <w:rsid w:val="00D564EB"/>
    <w:rsid w:val="00D61F23"/>
    <w:rsid w:val="00D80A3A"/>
    <w:rsid w:val="00D931DE"/>
    <w:rsid w:val="00DC0262"/>
    <w:rsid w:val="00DD4A7B"/>
    <w:rsid w:val="00DF0EC6"/>
    <w:rsid w:val="00E1367A"/>
    <w:rsid w:val="00E17D97"/>
    <w:rsid w:val="00E203EB"/>
    <w:rsid w:val="00E21A93"/>
    <w:rsid w:val="00E459B1"/>
    <w:rsid w:val="00E52BB1"/>
    <w:rsid w:val="00E62928"/>
    <w:rsid w:val="00E7137A"/>
    <w:rsid w:val="00E81B60"/>
    <w:rsid w:val="00E9569A"/>
    <w:rsid w:val="00EE5C43"/>
    <w:rsid w:val="00EF38C7"/>
    <w:rsid w:val="00F003BE"/>
    <w:rsid w:val="00F060A3"/>
    <w:rsid w:val="00F443ED"/>
    <w:rsid w:val="00F54937"/>
    <w:rsid w:val="00F6030F"/>
    <w:rsid w:val="00F72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5643E89"/>
  <w15:docId w15:val="{D73C8334-CF70-4558-BB55-290602EC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rsid w:val="00CB209E"/>
    <w:pPr>
      <w:outlineLvl w:val="0"/>
    </w:pPr>
    <w:rPr>
      <w:b/>
      <w:bCs/>
      <w:sz w:val="28"/>
      <w:szCs w:val="28"/>
    </w:rPr>
  </w:style>
  <w:style w:type="paragraph" w:styleId="Heading2">
    <w:name w:val="heading 2"/>
    <w:basedOn w:val="Normal"/>
    <w:next w:val="Normal"/>
    <w:link w:val="Heading2Char"/>
    <w:uiPriority w:val="9"/>
    <w:unhideWhenUsed/>
    <w:qFormat/>
    <w:rsid w:val="00CB209E"/>
    <w:pPr>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B209E"/>
    <w:rPr>
      <w:sz w:val="24"/>
      <w:szCs w:val="24"/>
    </w:rPr>
  </w:style>
  <w:style w:type="paragraph" w:styleId="ListParagraph">
    <w:name w:val="List Paragraph"/>
    <w:basedOn w:val="Normal"/>
    <w:uiPriority w:val="1"/>
    <w:qFormat/>
    <w:pPr>
      <w:spacing w:line="293" w:lineRule="exact"/>
      <w:ind w:left="1313" w:hanging="361"/>
    </w:pPr>
  </w:style>
  <w:style w:type="paragraph" w:customStyle="1" w:styleId="TableParagraph">
    <w:name w:val="Table Paragraph"/>
    <w:basedOn w:val="Normal"/>
    <w:uiPriority w:val="1"/>
    <w:qFormat/>
    <w:pPr>
      <w:ind w:left="367" w:hanging="361"/>
    </w:pPr>
  </w:style>
  <w:style w:type="character" w:styleId="Hyperlink">
    <w:name w:val="Hyperlink"/>
    <w:basedOn w:val="DefaultParagraphFont"/>
    <w:uiPriority w:val="99"/>
    <w:unhideWhenUsed/>
    <w:rsid w:val="009A104B"/>
    <w:rPr>
      <w:color w:val="0000FF" w:themeColor="hyperlink"/>
      <w:u w:val="single"/>
    </w:rPr>
  </w:style>
  <w:style w:type="character" w:styleId="UnresolvedMention">
    <w:name w:val="Unresolved Mention"/>
    <w:basedOn w:val="DefaultParagraphFont"/>
    <w:uiPriority w:val="99"/>
    <w:semiHidden/>
    <w:unhideWhenUsed/>
    <w:rsid w:val="009A104B"/>
    <w:rPr>
      <w:color w:val="605E5C"/>
      <w:shd w:val="clear" w:color="auto" w:fill="E1DFDD"/>
    </w:rPr>
  </w:style>
  <w:style w:type="paragraph" w:styleId="Header">
    <w:name w:val="header"/>
    <w:basedOn w:val="Normal"/>
    <w:link w:val="HeaderChar"/>
    <w:uiPriority w:val="99"/>
    <w:unhideWhenUsed/>
    <w:rsid w:val="004E7C4E"/>
    <w:pPr>
      <w:tabs>
        <w:tab w:val="center" w:pos="4513"/>
        <w:tab w:val="right" w:pos="9026"/>
      </w:tabs>
    </w:pPr>
  </w:style>
  <w:style w:type="character" w:customStyle="1" w:styleId="HeaderChar">
    <w:name w:val="Header Char"/>
    <w:basedOn w:val="DefaultParagraphFont"/>
    <w:link w:val="Header"/>
    <w:uiPriority w:val="99"/>
    <w:rsid w:val="004E7C4E"/>
    <w:rPr>
      <w:rFonts w:ascii="Arial" w:eastAsia="Arial" w:hAnsi="Arial" w:cs="Arial"/>
      <w:lang w:val="en-GB" w:eastAsia="en-GB" w:bidi="en-GB"/>
    </w:rPr>
  </w:style>
  <w:style w:type="paragraph" w:styleId="Footer">
    <w:name w:val="footer"/>
    <w:basedOn w:val="Normal"/>
    <w:link w:val="FooterChar"/>
    <w:uiPriority w:val="99"/>
    <w:unhideWhenUsed/>
    <w:rsid w:val="004E7C4E"/>
    <w:pPr>
      <w:tabs>
        <w:tab w:val="center" w:pos="4513"/>
        <w:tab w:val="right" w:pos="9026"/>
      </w:tabs>
    </w:pPr>
  </w:style>
  <w:style w:type="character" w:customStyle="1" w:styleId="FooterChar">
    <w:name w:val="Footer Char"/>
    <w:basedOn w:val="DefaultParagraphFont"/>
    <w:link w:val="Footer"/>
    <w:uiPriority w:val="99"/>
    <w:rsid w:val="004E7C4E"/>
    <w:rPr>
      <w:rFonts w:ascii="Arial" w:eastAsia="Arial" w:hAnsi="Arial" w:cs="Arial"/>
      <w:lang w:val="en-GB" w:eastAsia="en-GB" w:bidi="en-GB"/>
    </w:rPr>
  </w:style>
  <w:style w:type="character" w:styleId="CommentReference">
    <w:name w:val="annotation reference"/>
    <w:basedOn w:val="DefaultParagraphFont"/>
    <w:uiPriority w:val="99"/>
    <w:semiHidden/>
    <w:unhideWhenUsed/>
    <w:rsid w:val="00551D48"/>
    <w:rPr>
      <w:sz w:val="16"/>
      <w:szCs w:val="16"/>
    </w:rPr>
  </w:style>
  <w:style w:type="paragraph" w:styleId="CommentText">
    <w:name w:val="annotation text"/>
    <w:basedOn w:val="Normal"/>
    <w:link w:val="CommentTextChar"/>
    <w:uiPriority w:val="99"/>
    <w:semiHidden/>
    <w:unhideWhenUsed/>
    <w:rsid w:val="00551D48"/>
    <w:rPr>
      <w:sz w:val="20"/>
      <w:szCs w:val="20"/>
    </w:rPr>
  </w:style>
  <w:style w:type="character" w:customStyle="1" w:styleId="CommentTextChar">
    <w:name w:val="Comment Text Char"/>
    <w:basedOn w:val="DefaultParagraphFont"/>
    <w:link w:val="CommentText"/>
    <w:uiPriority w:val="99"/>
    <w:semiHidden/>
    <w:rsid w:val="00551D48"/>
    <w:rPr>
      <w:rFonts w:ascii="Arial" w:eastAsia="Arial" w:hAnsi="Arial" w:cs="Arial"/>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551D48"/>
    <w:rPr>
      <w:b/>
      <w:bCs/>
    </w:rPr>
  </w:style>
  <w:style w:type="character" w:customStyle="1" w:styleId="CommentSubjectChar">
    <w:name w:val="Comment Subject Char"/>
    <w:basedOn w:val="CommentTextChar"/>
    <w:link w:val="CommentSubject"/>
    <w:uiPriority w:val="99"/>
    <w:semiHidden/>
    <w:rsid w:val="00551D48"/>
    <w:rPr>
      <w:rFonts w:ascii="Arial" w:eastAsia="Arial" w:hAnsi="Arial" w:cs="Arial"/>
      <w:b/>
      <w:bCs/>
      <w:sz w:val="20"/>
      <w:szCs w:val="20"/>
      <w:lang w:val="en-GB" w:eastAsia="en-GB" w:bidi="en-GB"/>
    </w:rPr>
  </w:style>
  <w:style w:type="paragraph" w:styleId="BalloonText">
    <w:name w:val="Balloon Text"/>
    <w:basedOn w:val="Normal"/>
    <w:link w:val="BalloonTextChar"/>
    <w:uiPriority w:val="99"/>
    <w:semiHidden/>
    <w:unhideWhenUsed/>
    <w:rsid w:val="00551D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1D48"/>
    <w:rPr>
      <w:rFonts w:ascii="Segoe UI" w:eastAsia="Arial" w:hAnsi="Segoe UI" w:cs="Segoe UI"/>
      <w:sz w:val="18"/>
      <w:szCs w:val="18"/>
      <w:lang w:val="en-GB" w:eastAsia="en-GB" w:bidi="en-GB"/>
    </w:rPr>
  </w:style>
  <w:style w:type="character" w:customStyle="1" w:styleId="Heading2Char">
    <w:name w:val="Heading 2 Char"/>
    <w:basedOn w:val="DefaultParagraphFont"/>
    <w:link w:val="Heading2"/>
    <w:uiPriority w:val="9"/>
    <w:rsid w:val="00CB209E"/>
    <w:rPr>
      <w:rFonts w:ascii="Arial" w:eastAsia="Arial" w:hAnsi="Arial" w:cs="Arial"/>
      <w:b/>
      <w:bCs/>
      <w:sz w:val="26"/>
      <w:szCs w:val="2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69838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sv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svg"/><Relationship Id="rId20" Type="http://schemas.openxmlformats.org/officeDocument/2006/relationships/image" Target="media/image9.sv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www.buckssafeguarding.org.uk/adultsboard/report-a-concern/"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buckssafeguarding.org.uk/adultsboard/report-a-concern/" TargetMode="Externa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1.sv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478F2358AC80438CE62E797136E34A" ma:contentTypeVersion="11" ma:contentTypeDescription="Create a new document." ma:contentTypeScope="" ma:versionID="e11d05b86a36035121a8b2d6429b31df">
  <xsd:schema xmlns:xsd="http://www.w3.org/2001/XMLSchema" xmlns:xs="http://www.w3.org/2001/XMLSchema" xmlns:p="http://schemas.microsoft.com/office/2006/metadata/properties" xmlns:ns3="fcfba3e9-9601-44b4-9eea-79d0a5e55af6" xmlns:ns4="978e8539-2154-41e2-b213-74c5962f5acf" targetNamespace="http://schemas.microsoft.com/office/2006/metadata/properties" ma:root="true" ma:fieldsID="abf81c7b94b3f69f2c8fa8f52cfe85dd" ns3:_="" ns4:_="">
    <xsd:import namespace="fcfba3e9-9601-44b4-9eea-79d0a5e55af6"/>
    <xsd:import namespace="978e8539-2154-41e2-b213-74c5962f5acf"/>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fba3e9-9601-44b4-9eea-79d0a5e55a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78e8539-2154-41e2-b213-74c5962f5ac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4427AC-C670-4BDC-8909-94BF7C8167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fba3e9-9601-44b4-9eea-79d0a5e55af6"/>
    <ds:schemaRef ds:uri="978e8539-2154-41e2-b213-74c5962f5a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6BCEDC-B651-4871-BB25-6EB12F33D893}">
  <ds:schemaRefs>
    <ds:schemaRef ds:uri="http://schemas.microsoft.com/sharepoint/v3/contenttype/forms"/>
  </ds:schemaRefs>
</ds:datastoreItem>
</file>

<file path=customXml/itemProps3.xml><?xml version="1.0" encoding="utf-8"?>
<ds:datastoreItem xmlns:ds="http://schemas.openxmlformats.org/officeDocument/2006/customXml" ds:itemID="{ECF3C6A8-8F33-41D9-BB1A-15274FA40D4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D61F7D7-5584-4F87-AF51-BFB929D6A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916</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A4 Document Template</vt:lpstr>
    </vt:vector>
  </TitlesOfParts>
  <Company/>
  <LinksUpToDate>false</LinksUpToDate>
  <CharactersWithSpaces>6126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 Document Template</dc:title>
  <dc:creator>Natasha Smith</dc:creator>
  <cp:lastModifiedBy>Christine Hutson</cp:lastModifiedBy>
  <cp:revision>2</cp:revision>
  <dcterms:created xsi:type="dcterms:W3CDTF">2022-11-10T12:35:00Z</dcterms:created>
  <dcterms:modified xsi:type="dcterms:W3CDTF">2022-11-10T12:35:00Z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2017-01-11T00:00:00Z</vt:filetime>
  </property>
  <property fmtid="{D5CDD505-2E9C-101B-9397-08002B2CF9AE}" pid="3" name="Creator">
    <vt:lpwstr>Microsoft® Word 2010</vt:lpwstr>
  </property>
  <property fmtid="{D5CDD505-2E9C-101B-9397-08002B2CF9AE}" pid="4" name="LastSaved">
    <vt:filetime>2021-03-15T00:00:00Z</vt:filetime>
  </property>
  <property fmtid="{D5CDD505-2E9C-101B-9397-08002B2CF9AE}" pid="5" name="_NewReviewCycle">
    <vt:lpwstr/>
  </property>
  <property fmtid="{D5CDD505-2E9C-101B-9397-08002B2CF9AE}" pid="6" name="ContentTypeId">
    <vt:lpwstr>0x010100B7478F2358AC80438CE62E797136E34A</vt:lpwstr>
  </property>
  <property fmtid="{D5CDD505-2E9C-101B-9397-08002B2CF9AE}" pid="7" name="_AdHocReviewCycleID">
    <vt:i4>1423027879</vt:i4>
  </property>
  <property fmtid="{D5CDD505-2E9C-101B-9397-08002B2CF9AE}" pid="8" name="_EmailSubject">
    <vt:lpwstr>Professional Guidance Raising a Safeguarding Concern</vt:lpwstr>
  </property>
  <property fmtid="{D5CDD505-2E9C-101B-9397-08002B2CF9AE}" pid="9" name="_AuthorEmail">
    <vt:lpwstr>emily.cebryk@buckinghamshire.gov.uk</vt:lpwstr>
  </property>
  <property fmtid="{D5CDD505-2E9C-101B-9397-08002B2CF9AE}" pid="10" name="_AuthorEmailDisplayName">
    <vt:lpwstr>Emily Cebryk</vt:lpwstr>
  </property>
  <property fmtid="{D5CDD505-2E9C-101B-9397-08002B2CF9AE}" pid="11" name="_ReviewingToolsShownOnce">
    <vt:lpwstr/>
  </property>
</Properties>
</file>